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C71F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11"/>
          <w:kern w:val="0"/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894080</wp:posOffset>
                </wp:positionV>
                <wp:extent cx="5558155" cy="2540"/>
                <wp:effectExtent l="0" t="13970" r="4445" b="215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8155" cy="25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70.4pt;height:0.2pt;width:437.65pt;z-index:251660288;mso-width-relative:page;mso-height-relative:page;" filled="f" stroked="t" coordsize="21600,21600" o:gfxdata="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P825tgAAAAJAQAADwAAAAAAAAABACAAAAAi&#10;AAAAZHJzL2Rvd25yZXYueG1sUEsBAhQAFAAAAAgAh07iQM94Oj0KAgAACgQAAA4AAAAAAAAAAQAg&#10;AAAAJwEAAGRycy9lMm9Eb2MueG1sUEsFBgAAAAAGAAYAWQEAAKMFAAAAAA=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 w:val="0"/>
          <w:spacing w:val="11"/>
          <w:kern w:val="0"/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822960</wp:posOffset>
                </wp:positionV>
                <wp:extent cx="5558155" cy="2540"/>
                <wp:effectExtent l="0" t="19050" r="4445" b="355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8155" cy="254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64.8pt;height:0.2pt;width:437.65pt;z-index:251659264;mso-width-relative:page;mso-height-relative:page;" filled="f" stroked="t" coordsize="21600,21600" o:gfxdata="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/jrwjXAAAACQEAAA8AAAAAAAAAAQAgAAAA&#10;IgAAAGRycy9kb3ducmV2LnhtbFBLAQIUABQAAAAIAIdO4kBr6iQODAIAAAoEAAAOAAAAAAAAAAEA&#10;IAAAACYBAABkcnMvZTJvRG9jLnhtbFBLBQYAAAAABgAGAFkBAACkBQAAAAA=&#10;">
                <v:fill on="f" focussize="0,0"/>
                <v:stroke weight="3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11"/>
          <w:w w:val="85"/>
          <w:kern w:val="0"/>
          <w:sz w:val="96"/>
          <w:szCs w:val="96"/>
          <w:lang w:val="en-US" w:eastAsia="zh-CN"/>
        </w:rPr>
        <w:t>西吉县文化旅游广电局</w:t>
      </w:r>
    </w:p>
    <w:p w14:paraId="1384AD8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79E4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西吉县文化旅游广电局2025年</w:t>
      </w:r>
    </w:p>
    <w:p w14:paraId="0A2D2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“政府开放日”活动方案</w:t>
      </w:r>
    </w:p>
    <w:p w14:paraId="7D50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DC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为认真贯彻落实中央和区、市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政务公开工作的部署要求，加快法治政府、服务型政府建设，提高行政效率，搭建社会公众了解政府、理解政府、支持政府的互动平台，畅通关切回应、政民互动、意见征集的沟通渠道，切实保障人民群众的知情权、表达权、参与权和监督权，密切政民关系，全面提升政务公开工作水平，推动全县文化旅游广电事业进一步发展，结合文化旅游广电局工作实际，特制定如下方案。</w:t>
      </w:r>
    </w:p>
    <w:p w14:paraId="25904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一、总体目标</w:t>
      </w:r>
    </w:p>
    <w:p w14:paraId="7039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认真贯彻落实中央、区市关于全面推进政务公开的决策部署，坚持以人民为中心的发展思想，以服务大局、服务群众为目标，把政民互动作为基本形式，把公开透明作为基本原则，切实推进阳光、透明、开放、服务型政府建设，提升政府公共服务能力和政务公开水平，增进政府与群众之间的沟通联系，增强群众对政府工作的认同感、获得感，通过开展“政府开放日”活动，积极推进开放式行政治理，搭建政府与群众之间的沟通桥梁，增进彼此了解与互信，进一步提升政府公信力、凝聚力和执行力。</w:t>
      </w:r>
    </w:p>
    <w:p w14:paraId="684A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二、开放主题</w:t>
      </w:r>
    </w:p>
    <w:p w14:paraId="0B0C7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</w:t>
      </w:r>
      <w:r>
        <w:rPr>
          <w:rFonts w:hint="eastAsia" w:ascii="仿宋_GB2312" w:hAnsi="仿宋_GB2312" w:eastAsia="仿宋_GB2312" w:cs="仿宋_GB2312"/>
          <w:sz w:val="32"/>
          <w:szCs w:val="32"/>
        </w:rPr>
        <w:t>民心 旅游促发展</w:t>
      </w:r>
    </w:p>
    <w:p w14:paraId="26D64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三、开放时间</w:t>
      </w:r>
    </w:p>
    <w:p w14:paraId="760A7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167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四、开放地点</w:t>
      </w:r>
    </w:p>
    <w:p w14:paraId="76A3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西吉县文化旅游广电局、西吉县博物馆、西吉县图书馆、西吉县文化馆。</w:t>
      </w:r>
    </w:p>
    <w:p w14:paraId="2DAE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五、邀请对象</w:t>
      </w:r>
    </w:p>
    <w:p w14:paraId="6D6A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根据开放内容和实际情况，拟邀请在西吉县生活、工作、学习且年满18周岁具有完全民事行为能力的群众代表，主要包括专家、学者、记者、职工、企业家、社区工作者、政务公开义务监督员等。</w:t>
      </w:r>
    </w:p>
    <w:p w14:paraId="7188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六、开放内容</w:t>
      </w:r>
    </w:p>
    <w:p w14:paraId="36481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（一）现场参观。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围绕西吉县文化旅游广电局机关、博物馆、图书馆、文化馆等工作场所进行现场观摩。</w:t>
      </w:r>
    </w:p>
    <w:p w14:paraId="66749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（二）座谈交流。</w:t>
      </w:r>
      <w:r>
        <w:rPr>
          <w:rFonts w:hint="eastAsia" w:ascii="仿宋_GB2312" w:hAnsi="仿宋_GB2312" w:eastAsia="仿宋_GB2312" w:cs="仿宋_GB2312"/>
          <w:sz w:val="32"/>
          <w:szCs w:val="32"/>
        </w:rPr>
        <w:t>介绍本单位运作模式、特色亮点、服务举措、公众关注的热点问题及民生相关工作开展情况，征求公众对全县文化旅游广电领域工作的意见和建议。</w:t>
      </w:r>
    </w:p>
    <w:p w14:paraId="112D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七、工作要求</w:t>
      </w:r>
    </w:p>
    <w:p w14:paraId="2F24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（一）高度重视，精心组织。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“政府开放日”活动列入重要工作日程，建立相应的组织机构，明确职责分工、开放内容、活动流程等，进一步优化办公服务环境，完善接待设施，做好政务信息公开、服务审批事项公开等工作，并安排好活动流程、现场讲解、宣传手册等，活动结束后做好梳理汇总、分类整理线上线下征集到的意见建议，专题研究解决。</w:t>
      </w:r>
    </w:p>
    <w:p w14:paraId="14F9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（二）加强宣传，扩大影响。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在西吉县文化旅游广电局微信公众号等进行集中宣传报道，确保机关开放日活动真正达到密切联系群众、提升整体工作水平的目的。</w:t>
      </w:r>
    </w:p>
    <w:p w14:paraId="6D196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D38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D9C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83A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7C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西吉县文化旅游广电局</w:t>
      </w:r>
    </w:p>
    <w:p w14:paraId="579D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g2ZDhlMDA2M2JkYzY2MjU0ZjBhZGUzNmUzODQifQ=="/>
  </w:docVars>
  <w:rsids>
    <w:rsidRoot w:val="00000000"/>
    <w:rsid w:val="12795FF5"/>
    <w:rsid w:val="15E7505C"/>
    <w:rsid w:val="196F11D7"/>
    <w:rsid w:val="1F06438B"/>
    <w:rsid w:val="21107582"/>
    <w:rsid w:val="21450B9F"/>
    <w:rsid w:val="2D131CC9"/>
    <w:rsid w:val="39C90B55"/>
    <w:rsid w:val="3B322E08"/>
    <w:rsid w:val="3D031AB2"/>
    <w:rsid w:val="3DA76082"/>
    <w:rsid w:val="3E4A30EC"/>
    <w:rsid w:val="47415060"/>
    <w:rsid w:val="4A0A065A"/>
    <w:rsid w:val="4DC25072"/>
    <w:rsid w:val="51BF3DA2"/>
    <w:rsid w:val="5DF66A37"/>
    <w:rsid w:val="655820EC"/>
    <w:rsid w:val="789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1010</Characters>
  <Lines>0</Lines>
  <Paragraphs>0</Paragraphs>
  <TotalTime>35</TotalTime>
  <ScaleCrop>false</ScaleCrop>
  <LinksUpToDate>false</LinksUpToDate>
  <CharactersWithSpaces>1060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2024-09-03T02:34:00Z</dcterms:created>
  <dc:creator>Administrator</dc:creator>
  <cp:lastModifiedBy>皮特李</cp:lastModifiedBy>
  <cp:lastPrinted>2024-09-03T03:56:00Z</cp:lastPrinted>
  <dcterms:modified xsi:type="dcterms:W3CDTF">2025-09-05T07:22:47Z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C8AA3C3C25744052B7FF160EC6729F73_13</vt:lpwstr>
  </property>
  <property fmtid="{D5CDD505-2E9C-101B-9397-08002B2CF9AE}" pid="4" name="KSOTemplateDocerSaveRecord">
    <vt:lpwstr>eyJoZGlkIjoiOWQ0YmJlNGEyNmQyYzliNTE2MzU4NjA1YTFlNGZhZmMiLCJ1c2VySWQiOiIzNTQ3NzAzNDUifQ==</vt:lpwstr>
  </property>
</Properties>
</file>