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仿宋_GB2312" w:eastAsia="仿宋_GB2312"/>
          <w:sz w:val="32"/>
          <w:szCs w:val="32"/>
        </w:rPr>
      </w:pPr>
      <w:r>
        <w:rPr>
          <w:rFonts w:hint="eastAsia" w:ascii="仿宋_GB2312" w:eastAsia="仿宋_GB2312"/>
          <w:sz w:val="32"/>
          <w:szCs w:val="32"/>
        </w:rPr>
        <w:t>西王党发[2021]44号</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方正小标宋简体" w:eastAsia="方正小标宋简体"/>
          <w:sz w:val="44"/>
          <w:szCs w:val="44"/>
        </w:rPr>
        <w:t>关于印发《西吉县王民乡共青团党史学习教育实施方案》的通知</w:t>
      </w:r>
    </w:p>
    <w:p>
      <w:pPr>
        <w:spacing w:line="40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各村党支部、团支部、九年一贯制学校团委：</w:t>
      </w:r>
    </w:p>
    <w:p>
      <w:pPr>
        <w:widowControl/>
        <w:spacing w:line="560" w:lineRule="exact"/>
        <w:ind w:firstLine="640" w:firstLineChars="200"/>
        <w:jc w:val="left"/>
        <w:rPr>
          <w:szCs w:val="32"/>
        </w:rPr>
      </w:pPr>
      <w:r>
        <w:rPr>
          <w:rFonts w:hint="eastAsia" w:ascii="仿宋_GB2312" w:eastAsia="仿宋_GB2312"/>
          <w:sz w:val="32"/>
          <w:szCs w:val="32"/>
        </w:rPr>
        <w:t xml:space="preserve">   </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乡党委关于党史学习教育安排部署及县团委要求，</w:t>
      </w:r>
      <w:r>
        <w:rPr>
          <w:rFonts w:ascii="仿宋_GB2312" w:hAnsi="宋体" w:eastAsia="仿宋_GB2312" w:cs="仿宋_GB2312"/>
          <w:color w:val="000000"/>
          <w:kern w:val="0"/>
          <w:sz w:val="32"/>
          <w:szCs w:val="32"/>
        </w:rPr>
        <w:t>为在</w:t>
      </w:r>
      <w:r>
        <w:rPr>
          <w:rFonts w:hint="eastAsia" w:ascii="仿宋_GB2312" w:hAnsi="宋体" w:eastAsia="仿宋_GB2312" w:cs="仿宋_GB2312"/>
          <w:color w:val="000000"/>
          <w:kern w:val="0"/>
          <w:sz w:val="32"/>
          <w:szCs w:val="32"/>
        </w:rPr>
        <w:t>全乡</w:t>
      </w:r>
      <w:r>
        <w:rPr>
          <w:rFonts w:ascii="仿宋_GB2312" w:hAnsi="宋体" w:eastAsia="仿宋_GB2312" w:cs="仿宋_GB2312"/>
          <w:color w:val="000000"/>
          <w:kern w:val="0"/>
          <w:sz w:val="32"/>
          <w:szCs w:val="32"/>
        </w:rPr>
        <w:t>各级团组织中扎实</w:t>
      </w:r>
      <w:r>
        <w:rPr>
          <w:rFonts w:hint="eastAsia" w:ascii="仿宋_GB2312" w:hAnsi="宋体" w:eastAsia="仿宋_GB2312" w:cs="仿宋_GB2312"/>
          <w:color w:val="000000"/>
          <w:kern w:val="0"/>
          <w:sz w:val="32"/>
          <w:szCs w:val="32"/>
        </w:rPr>
        <w:t>开展好党史学习教育，现将《</w:t>
      </w:r>
      <w:r>
        <w:rPr>
          <w:rFonts w:hint="eastAsia" w:ascii="仿宋_GB2312" w:eastAsia="仿宋_GB2312"/>
          <w:sz w:val="32"/>
          <w:szCs w:val="32"/>
        </w:rPr>
        <w:t>西吉县王民乡共青团党史学习教育实施方案</w:t>
      </w:r>
      <w:r>
        <w:rPr>
          <w:rFonts w:hint="eastAsia" w:ascii="仿宋_GB2312" w:hAnsi="宋体" w:eastAsia="仿宋_GB2312" w:cs="仿宋_GB2312"/>
          <w:color w:val="000000"/>
          <w:kern w:val="0"/>
          <w:sz w:val="32"/>
          <w:szCs w:val="32"/>
        </w:rPr>
        <w:t>》印发给你们，请认真贯彻落实。</w:t>
      </w:r>
    </w:p>
    <w:p>
      <w:pPr>
        <w:spacing w:line="560" w:lineRule="exact"/>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中共西吉县王民乡委员会</w:t>
      </w:r>
    </w:p>
    <w:p>
      <w:pPr>
        <w:spacing w:line="560" w:lineRule="exact"/>
        <w:jc w:val="center"/>
        <w:rPr>
          <w:rFonts w:ascii="仿宋_GB2312" w:eastAsia="仿宋_GB2312"/>
          <w:sz w:val="32"/>
          <w:szCs w:val="32"/>
        </w:rPr>
      </w:pPr>
      <w:r>
        <w:rPr>
          <w:rFonts w:hint="eastAsia" w:ascii="仿宋_GB2312" w:eastAsia="仿宋_GB2312"/>
          <w:sz w:val="32"/>
          <w:szCs w:val="32"/>
        </w:rPr>
        <w:t xml:space="preserve">                           2021年4月6日</w:t>
      </w:r>
    </w:p>
    <w:p>
      <w:pPr>
        <w:spacing w:line="560" w:lineRule="exact"/>
        <w:rPr>
          <w:rFonts w:ascii="仿宋_GB2312" w:eastAsia="仿宋_GB2312"/>
          <w:sz w:val="32"/>
          <w:szCs w:val="32"/>
        </w:rPr>
      </w:pPr>
    </w:p>
    <w:p>
      <w:pPr>
        <w:spacing w:line="560" w:lineRule="exact"/>
        <w:jc w:val="right"/>
        <w:rPr>
          <w:rFonts w:ascii="仿宋_GB2312" w:eastAsia="仿宋_GB2312"/>
          <w:sz w:val="32"/>
          <w:szCs w:val="32"/>
        </w:rPr>
      </w:pPr>
    </w:p>
    <w:p>
      <w:pPr>
        <w:spacing w:line="560" w:lineRule="exact"/>
        <w:jc w:val="center"/>
        <w:rPr>
          <w:rFonts w:ascii="仿宋_GB2312" w:eastAsia="仿宋_GB2312"/>
          <w:sz w:val="32"/>
          <w:szCs w:val="32"/>
        </w:rPr>
      </w:pPr>
      <w:r>
        <w:rPr>
          <w:rFonts w:hint="eastAsia" w:ascii="方正小标宋简体" w:eastAsia="方正小标宋简体"/>
          <w:sz w:val="44"/>
          <w:szCs w:val="44"/>
        </w:rPr>
        <w:t>西吉县王民乡共青团党史学习教育</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实施方案</w:t>
      </w:r>
    </w:p>
    <w:p>
      <w:pPr>
        <w:spacing w:line="560" w:lineRule="exact"/>
        <w:jc w:val="center"/>
        <w:rPr>
          <w:rFonts w:ascii="方正小标宋简体" w:eastAsia="方正小标宋简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为认真贯彻落实习近平总书记在中央党史学习教育动员大会上的重要讲话精神，以及区市县党史学习教育动员大会精神，制定西吉县王民乡共青团党史学习教育实施方案。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一、学习教育主题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学党史、强信念、跟党走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二、目标任务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是中国共产党成立100周年。在全乡开展党史学习教育，是党中央立足百年历史新起点、统筹中华民族伟大复兴战略全局和世界百年未有之大变局、为动员全党全国满怀信心投身到全面建设社会主义现代化国家而作出的重大决策。为团结带领全乡广大青少年深入学习贯彻习近平新时代中国特色社会主义思想，不折不扣贯彻落实区市县乡党委和团委部署要求，实现“学史明理、学史增信、学史崇德、学史力行”总体目标，全乡各级共青团和少先队组织要紧紧围绕学懂弄通做实党的创新理论，把学习党史与学习新中国史、改革开放史、社会主义发展史相贯通，认真组织共青团、少先队干部和广大青少年学党史、悟思想、办实事、开新局，增强“四个意识”、坚定“四个自信”、做到“两个维护”，不断提高政治判断力、政治领悟力、政治执行力，乡团委将以习近平新时代中国特色社会主义思想为指导，紧紧围绕县委、乡党委和区市县团委的各项决策部署，紧扣乡党委中心工作，切实保持和增强政治性、先进性、群众性，着力提升组织力、引领力、服务力，不断提升团的贡献度，进一步凝聚全乡广大团员青年担当新使命、展现新作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三、具体安排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面向全乡共青团、少先队组织和青少年开展党史学习教育，贯穿 2021 年全年。从动员大会到“七一”庆祝大会，侧重全面系统学习党的百年奋斗史等情况；从“七一”庆祝大会到党的十九届六中全会，侧重学习习近平总书记在庆祝中国共产党成立100 周年大会上的重要讲话精神；从党的十九届六中全会到总结大会，深化党史学习教育，同学习贯彻党的十九届六中全会精神相结合，引领广大青少年不断深化对党的历史的系统把握，踊跃投身继承传统、立足当前、开创未来的生动实践。 </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（一）认真学党史。</w:t>
      </w:r>
      <w:r>
        <w:rPr>
          <w:rFonts w:hint="eastAsia" w:ascii="仿宋_GB2312" w:eastAsia="仿宋_GB2312"/>
          <w:sz w:val="32"/>
          <w:szCs w:val="32"/>
        </w:rPr>
        <w:t>引导全乡共青团、少先队组织和广大青少年，围绕“六个方面”内容，重点学好习近平《论中国共产党历 史》等指定学习材料、重要参考材料和地方党史材料，做到学有所思、学有所悟、学有所得。各团组织，一要采取党员干部集中学习、干部职工理论学习、个人自学、集中研讨等多种方式，开展“学党史、强党性、提能力”青年干部、社会组织骨干、新兴领域青年、少先队辅导员等专题培训，不断深化对党史内容的学习掌握；二要结合实际开展主题突出、特色鲜明、形式多样的学习活动，以支部大会为主要形式，围绕新民主主义革命、社会主义革命和建设、改革开放、中国特色社会主义新时代等专题，开展不少于 4 次党史学习会。面向广大青少年，一是以“青年大学习</w:t>
      </w:r>
      <w:r>
        <w:rPr>
          <w:rFonts w:hint="eastAsia" w:ascii="仿宋_GB2312"/>
          <w:sz w:val="32"/>
          <w:szCs w:val="32"/>
        </w:rPr>
        <w:t>•</w:t>
      </w:r>
      <w:r>
        <w:rPr>
          <w:rFonts w:hint="eastAsia" w:ascii="仿宋_GB2312" w:eastAsia="仿宋_GB2312"/>
          <w:sz w:val="32"/>
          <w:szCs w:val="32"/>
        </w:rPr>
        <w:t>一起学党史”为统揽，线上开设党史学习专栏，定期发布网上主题团课，开展网上学习、答题对战等活动；线下组织观看优秀党史主题影视作品、瞻仰革命先烈、缅怀英雄事迹等，引导广大团员青年传承红色基因、坚定理想信念、发扬革命精神。二是开展党史知识有奖竞答活动，激发全乡团员青年学党史的热情，促进实现学史明理、学史增信、学史崇德和学史力行的党史学习目标，同时积极引导广大青少年做到知史爱党、知史爱国、知史爱社会主义；三是联系全乡优秀少先队员、优秀团员、优秀团干部、优秀青年干部职工、优秀社会青年、优秀社会组织等拍摄“青春心向党、为党献祝福”系列宣传片，以青年人自己的方式和语言为我党成立100周年献礼；四是线上动员青少年开展文艺庆祝活动，通过拍摄快闪等方式，利用舞蹈、演讲、街拍等方式拍摄记录片，以轻松愉悦的方式为建党100周年献礼；五是线下组织成立青年讲师团，开展“红色大讲堂”活动，用青少年喜闻乐见的形式传播红色经典、传承红色基因。</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（二）深刻悟思想。</w:t>
      </w:r>
      <w:r>
        <w:rPr>
          <w:rFonts w:hint="eastAsia" w:ascii="仿宋_GB2312" w:eastAsia="仿宋_GB2312"/>
          <w:sz w:val="32"/>
          <w:szCs w:val="32"/>
        </w:rPr>
        <w:t>通过深入学习习近平新时代中国特色社 会主义思想，特别是习近平总书记关于青年工作重要思想和视察 宁夏重要讲话精神，充分感悟思想伟力、掌握思想武器、提升思想境界。各团组织，团干部要按照全党统一要求，认真参加专题组织生活会；组织各级专职团干部、团委书记特别是学校团委书记，面向学校团员至少讲 1 次党史主题团课、参加 2 次团支部学习交流活动；持续深化青年马克思主义者培养工程，把党史学习教育作为主题主线贯穿全年，发挥“点亮一盏灯、照亮一大片”的辐射带动作用。团支部要组织全体团员以支部为单位集中开展 1 次专题组织生活会；在“五四”期间、七月上旬、国庆前后分别组织开展主题团日活动，结合“五四”活动集中开展 1 次入团仪式教育，教育引导团员看齐榜样、学习先进、跟党奋斗。面向广大青少年，一是以“青春心向党”主题活动为统揽，组织青年讲师团深入基层开展小范围、互动式党史宣讲；二是全乡少先队重点开展“红领巾心向党”主题活动，在学校开设“红领巾广播站”每天广播红色小知识和红色歌曲，在每周班级会议或每周的升旗仪式上开展“红领巾讲红色小故事”活动，各学校开展红色征文、演讲比赛，征集手抄报等活动，并组织观看“红领巾爱学习”等网上主题队课，开展实践体验、参观寻访等活动，做好“红领巾奖章”争章工作，帮助少先队员了解党史故事，感受党的伟大。三是结合“六一儿童节”，为少先队员们举行一次入队仪式，为广大少先队员们讲解少先队的成立史和少先队员的职责和义务，结合我党成立100周年全面加强新时代少先队工作，强化对少年儿童的政治启蒙和价值观塑造，引导少年儿童时刻准备着为共产主义事业而奋斗，对于全面建设社会主义现代化国家、实现中华民族伟大复兴的中国梦，确保党和人民事业薪火相传、后继有人，红色基因代代相传。</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（三）真情办实事。</w:t>
      </w:r>
      <w:r>
        <w:rPr>
          <w:rFonts w:hint="eastAsia" w:ascii="仿宋_GB2312" w:eastAsia="仿宋_GB2312"/>
          <w:sz w:val="32"/>
          <w:szCs w:val="32"/>
        </w:rPr>
        <w:t>通过开展党史学习教育厚植人民情怀， 深入开展“我为青年做件事”实践活动，切实把办实事、解难题作为共青团打通服务青年“最后一公里”的重要举措。一是主动脱身办实事，纵深推动西吉县中长期青年发展规划联席会议制度，精准服务青年就业创业、婚恋交友，深化“千校万岗”大学生就业服务行动，以项目化思维推进新时代希望工程转型升级，做好西吉共青团综合服务平台推介使用，开展更接地气、更为便捷、更有活力的青年志愿服务项目；深入做好学业帮扶、智志双扶等工作，聚合资源开展美丽乡村志愿、大学生乡村实践等活动，引导青年参与基层治理，加强与各类青年社会组织的联系联动。结合庆祝建党100周年，统筹开展“三下乡”、“返家乡”、团员向村报到等社会实践活动。持续深化共青团改革，进一步夯实基层基础，推动全面从严治团向纵深发展，着力保持和增强团组织的政治性、先进性、群众性。二是积极作为办好事，全乡共青团员、少先队员要根据自己的实际情况，从自身出发，从自我做起，鼓励并动员自己身边的人，开展多种形式的学雷锋志愿服务活动，传递爱心，做一件有意义的好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四、工作保障 </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（一）强化思想保障。</w:t>
      </w:r>
      <w:r>
        <w:rPr>
          <w:rFonts w:hint="eastAsia" w:ascii="仿宋_GB2312" w:eastAsia="仿宋_GB2312"/>
          <w:sz w:val="32"/>
          <w:szCs w:val="32"/>
        </w:rPr>
        <w:t xml:space="preserve">全乡共青团组织要坚持把开展党史学习教育作为一项重大政治任务，提高政治站位，承担主体责任。要坚持马克思主义历史观，严格以中央精神、权威口径为依据， 突出成就教育，突出知史励今，旗帜鲜明反对历史虚无主义，坚 决抵制歪曲和丑化党的历史的错误倾向。 </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（二）强化组织保障。乡</w:t>
      </w:r>
      <w:r>
        <w:rPr>
          <w:rFonts w:hint="eastAsia" w:ascii="仿宋_GB2312" w:eastAsia="仿宋_GB2312"/>
          <w:sz w:val="32"/>
          <w:szCs w:val="32"/>
        </w:rPr>
        <w:t xml:space="preserve">团委专门成立西吉县王民乡共青团党史学习教育领导小组，下设综合办公室，具体负责日常工作。全乡各级团组织要立足实际细化措施，做好组织动员、过程督导和支持保障，组织青少年认真参加学习教育，切实把区市县乡党委和团委要求落到实处。 </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（三）强化指导保障。</w:t>
      </w:r>
      <w:r>
        <w:rPr>
          <w:rFonts w:hint="eastAsia" w:ascii="仿宋_GB2312" w:eastAsia="仿宋_GB2312"/>
          <w:sz w:val="32"/>
          <w:szCs w:val="32"/>
        </w:rPr>
        <w:t xml:space="preserve">坚持问题导向，采取现场抽查、调研访谈等方式，加强对不同层级、不同领域、不同对象的分类指导，因地制宜提出意见建议、制定改进措施，务实督导各级团组织开展好党史学习教育，确保规定动作不走样、自选动作有特色。 </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（四）强化宣传保障。</w:t>
      </w:r>
      <w:r>
        <w:rPr>
          <w:rFonts w:hint="eastAsia" w:ascii="仿宋_GB2312" w:eastAsia="仿宋_GB2312"/>
          <w:sz w:val="32"/>
          <w:szCs w:val="32"/>
        </w:rPr>
        <w:t>树牢全团“一盘棋”思想，集中力量跟进宣传西吉县王民乡共青团党史学习教育开展和推进情况，及时反映其中涌现的好典型、好做法、好经验、好成果。持续加强团属媒体与主流媒体的联络联动，不断加大宣传推广力度，为开展好学习教育营造浓厚舆论氛围。</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附件：1.西吉县王民乡共青团党史学习教育领导小组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rPr>
        <w:tab/>
      </w:r>
      <w:r>
        <w:rPr>
          <w:rFonts w:hint="eastAsia" w:ascii="仿宋_GB2312" w:eastAsia="仿宋_GB2312"/>
          <w:sz w:val="32"/>
          <w:szCs w:val="32"/>
        </w:rPr>
        <w:t>王民乡共青团党史学习教育学习内容清单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rPr>
        <w:tab/>
      </w:r>
      <w:r>
        <w:rPr>
          <w:rFonts w:hint="eastAsia" w:ascii="仿宋_GB2312" w:eastAsia="仿宋_GB2312"/>
          <w:sz w:val="32"/>
          <w:szCs w:val="32"/>
        </w:rPr>
        <w:t>共青团员、少先队员党史教育分类学习指引清单</w:t>
      </w: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 w:hAnsi="仿宋" w:eastAsia="仿宋"/>
          <w:b/>
          <w:sz w:val="32"/>
          <w:szCs w:val="32"/>
          <w:u w:val="single"/>
        </w:rPr>
      </w:pPr>
      <w:r>
        <w:rPr>
          <w:rFonts w:hint="eastAsia" w:ascii="仿宋" w:hAnsi="仿宋" w:eastAsia="仿宋"/>
          <w:b/>
          <w:sz w:val="32"/>
          <w:szCs w:val="32"/>
          <w:u w:val="single"/>
        </w:rPr>
        <w:t xml:space="preserve">                                                    </w:t>
      </w:r>
    </w:p>
    <w:p>
      <w:pPr>
        <w:spacing w:line="560" w:lineRule="exact"/>
        <w:rPr>
          <w:rFonts w:ascii="仿宋" w:hAnsi="仿宋" w:eastAsia="仿宋"/>
          <w:sz w:val="32"/>
          <w:szCs w:val="32"/>
          <w:u w:val="single"/>
        </w:rPr>
      </w:pPr>
      <w:r>
        <w:rPr>
          <w:rFonts w:hint="eastAsia" w:ascii="仿宋" w:hAnsi="仿宋" w:eastAsia="仿宋"/>
          <w:b/>
          <w:sz w:val="32"/>
          <w:szCs w:val="32"/>
          <w:u w:val="single"/>
        </w:rPr>
        <w:t xml:space="preserve"> </w:t>
      </w:r>
      <w:r>
        <w:rPr>
          <w:rFonts w:hint="eastAsia" w:ascii="仿宋" w:hAnsi="仿宋" w:eastAsia="仿宋"/>
          <w:sz w:val="32"/>
          <w:szCs w:val="32"/>
          <w:u w:val="single"/>
        </w:rPr>
        <w:t xml:space="preserve"> 抄送：县团委，乡各领导                                                                                           </w:t>
      </w:r>
    </w:p>
    <w:p>
      <w:pPr>
        <w:spacing w:line="560" w:lineRule="exact"/>
        <w:rPr>
          <w:rFonts w:ascii="仿宋_GB2312" w:eastAsia="仿宋_GB2312"/>
          <w:sz w:val="32"/>
          <w:szCs w:val="32"/>
        </w:rPr>
      </w:pPr>
      <w:r>
        <w:rPr>
          <w:rFonts w:hint="eastAsia" w:ascii="仿宋" w:hAnsi="仿宋" w:eastAsia="仿宋"/>
          <w:sz w:val="32"/>
          <w:szCs w:val="32"/>
          <w:u w:val="single"/>
        </w:rPr>
        <w:t xml:space="preserve">  王民乡综合办公室            202</w:t>
      </w:r>
      <w:r>
        <w:rPr>
          <w:rFonts w:hint="eastAsia" w:ascii="仿宋" w:hAnsi="仿宋" w:eastAsia="仿宋"/>
          <w:sz w:val="32"/>
          <w:szCs w:val="32"/>
          <w:u w:val="single"/>
          <w:lang w:val="en-US" w:eastAsia="zh-CN"/>
        </w:rPr>
        <w:t>1</w:t>
      </w:r>
      <w:bookmarkStart w:id="0" w:name="_GoBack"/>
      <w:bookmarkEnd w:id="0"/>
      <w:r>
        <w:rPr>
          <w:rFonts w:hint="eastAsia" w:ascii="仿宋" w:hAnsi="仿宋" w:eastAsia="仿宋"/>
          <w:sz w:val="32"/>
          <w:szCs w:val="32"/>
          <w:u w:val="single"/>
        </w:rPr>
        <w:t xml:space="preserve">年4月6日印发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附件 1 </w:t>
      </w:r>
    </w:p>
    <w:p>
      <w:pPr>
        <w:spacing w:line="300" w:lineRule="exact"/>
        <w:ind w:firstLine="640" w:firstLineChars="200"/>
        <w:rPr>
          <w:rFonts w:ascii="仿宋_GB2312" w:eastAsia="仿宋_GB2312"/>
          <w:sz w:val="32"/>
          <w:szCs w:val="32"/>
        </w:rPr>
      </w:pPr>
    </w:p>
    <w:p>
      <w:pPr>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西吉县王民乡共青团党史学习教育</w:t>
      </w:r>
    </w:p>
    <w:p>
      <w:pPr>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领导小组</w:t>
      </w:r>
    </w:p>
    <w:p>
      <w:pPr>
        <w:spacing w:line="300" w:lineRule="exact"/>
        <w:ind w:firstLine="880" w:firstLineChars="200"/>
        <w:rPr>
          <w:rFonts w:ascii="方正小标宋简体" w:eastAsia="方正小标宋简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为加强对党史学习教育的组织领导，乡团委决定成立党 史学习教育领导小组。具体组成人员及职责如下：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组  长：苏发明 乡组织委员、宣传委员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副组长：马  源 乡团委书记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王文芳 王民九年一贯制学校中学部团委书记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赵刚弟 王民九年一贯制学校小学部少先队员辅导员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成  员：康婷婷  乡团委组宣委员</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兰聪慧  乡团委纪检委员</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马旭东  三岔村团支部书记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马虎龙  周康村团支部书记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马永兵  小湾村团支部书记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刘秀玲  小岔村团支部书记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杨福礼  王民村团支部书记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黄  虎  学杨村村团支部书记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沙小勤  二岔马村团支部书记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火丹丹  下赵村团支部书记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苏国英  姚坡村村团支部书记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边丽霞  二口村团支部书记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靳小勇  红太村团支部书记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杨  磊  杨湾村团支部书记</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 xml:space="preserve">黄广浩  乡团委办公室干事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领导小组下设办公室，由马源同志兼任办公室主任。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1.全面统筹开展全乡团委学习教育活动，起草制定机关文件材料、活动方案；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2.联络对接巡回指导组，落实上级学习教育领导小组的各项安排部署；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3.负责我乡共青团系统学习教育情况新闻宣传，向上级报送学习信息；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4.负责学习教育工作各项信息资料汇编收集；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5.积极建言献策，做好领导小组交办的其他工作。</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 2</w:t>
      </w:r>
    </w:p>
    <w:p>
      <w:pPr>
        <w:spacing w:line="300" w:lineRule="exact"/>
        <w:ind w:firstLine="640" w:firstLineChars="200"/>
        <w:rPr>
          <w:rFonts w:ascii="仿宋_GB2312" w:eastAsia="仿宋_GB2312"/>
          <w:sz w:val="32"/>
          <w:szCs w:val="32"/>
        </w:rPr>
      </w:pPr>
    </w:p>
    <w:p>
      <w:pPr>
        <w:spacing w:line="560" w:lineRule="exact"/>
        <w:ind w:firstLine="880" w:firstLineChars="200"/>
        <w:rPr>
          <w:rFonts w:ascii="方正小标宋简体" w:eastAsia="方正小标宋简体"/>
          <w:sz w:val="44"/>
          <w:szCs w:val="44"/>
        </w:rPr>
      </w:pPr>
      <w:r>
        <w:rPr>
          <w:rFonts w:hint="eastAsia" w:ascii="方正小标宋简体" w:eastAsia="方正小标宋简体"/>
          <w:sz w:val="44"/>
          <w:szCs w:val="44"/>
        </w:rPr>
        <w:t>共青团党史学习教育学习内容清单</w:t>
      </w:r>
    </w:p>
    <w:p>
      <w:pPr>
        <w:spacing w:line="300" w:lineRule="exact"/>
        <w:ind w:firstLine="880" w:firstLineChars="200"/>
        <w:rPr>
          <w:rFonts w:ascii="方正小标宋简体" w:eastAsia="方正小标宋简体"/>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一、习近平新时代中国特色社会主义思想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特别是要学好习近平总书记关于青年工作的重要思想，习近 平总书记在中央党史学习教育动员大会上的重要讲话精神，习近 平总书记在庆祝中国共产党成立 100 周年大会上的重要讲话精 神，习近平总书记视察宁夏重要讲话精神等。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二、中央明确的“六个方面”内容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 </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 xml:space="preserve">三、党史学习教育指定学习材料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习近平《论中国共产党历史》《毛泽东、邓小平、江泽民、胡锦涛关于中国共产党历史论述摘编》《习近平新时代中国特色社会主义思想学习问答》《中国共产党简史》等。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四、党史学习教育重要参考材料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《中国共产党的 100 年》《中华人民共和国简史》《改革开放简史》《社会主义发展简史》等。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五、地方党史材料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《追寻红色足迹》系列丛书等。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六、团系统学习教育参考书目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《中国共产党简史》《新中国极简史》《写给青少年的党史》 《伟大也要有人懂：小目标 大目标 中国共产党一路走来》等。</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 3</w:t>
      </w:r>
    </w:p>
    <w:p>
      <w:pPr>
        <w:spacing w:line="300" w:lineRule="exact"/>
        <w:ind w:firstLine="640" w:firstLineChars="200"/>
        <w:rPr>
          <w:rFonts w:ascii="仿宋_GB2312" w:eastAsia="仿宋_GB2312"/>
          <w:sz w:val="32"/>
          <w:szCs w:val="32"/>
        </w:rPr>
      </w:pPr>
    </w:p>
    <w:p>
      <w:pPr>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共青团员、少先队员党史学习教育</w:t>
      </w:r>
    </w:p>
    <w:p>
      <w:pPr>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分类学习指引清单</w:t>
      </w:r>
    </w:p>
    <w:p>
      <w:pPr>
        <w:spacing w:line="300" w:lineRule="exact"/>
        <w:ind w:firstLine="880" w:firstLineChars="200"/>
        <w:jc w:val="center"/>
        <w:rPr>
          <w:rFonts w:ascii="方正小标宋简体" w:eastAsia="方正小标宋简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广大团员参加党史学习教育, 要自觉向党员标准看齐，认真学习习近平新时代中国特色社会主义思想，深入学习习近平总书记一系列重要讲话精神，区分不同年龄和不同领域, 各有侧重地确定学习目标和阅读书目，尽量多学、学懂中央和自治区提出的学习内容，进一步提高学习教育的针对性和实效性。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1.中学团员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学习目标：了解党史上的重大事件、重要会议、重要人物。知道党为实现国家富强、民族振兴、人民幸福和人类文明进步事业作出的伟大历史贡献，认识中国共产党是中国人民和中华民族的主心骨，没有中国共产党就没有新中国, 就没有中国特色社会主义，就没有中华民族的伟大复兴。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参考书目：《写给青少年的党史》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2.各流动团支部、村党支部团员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学习目标：理解党始终不渝为人民的初心宗旨，深刻认识红色政权来之不易、新中国来之不易、中国特色社会主义来之不易，传承好彰显党的性质宗旨和政治品格的精神谱系，领会党推进革命、建设、改革的宝贵经验，掌握马克思主义中国化的理论成果特别是习近平新时代中国特色社会主义思想，坚定不移跟党走中国特色社会主义道路。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参考书目：习近平《论中国共产党历史》、《中国共产党简史》</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3.其他社会领域团员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学习目标：掌握党史上的重大事件、重要会议、重要人物，了解党的光荣传统、宝贵经验和伟大成就，了解中国特色社会主义制度和国家治理体系的显著优势，进一步树立共产主义远大理想和中国特色社会主义共同理想，坚定跟党走中国特色社会主义道路的信念，立足本职创先争优、建功立业。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参考书目：《中国共产党简史》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4.少先队员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习目标：能说出党史故事、党史人物，记住习近平总书记的希望要求，知道祖国建设的伟大成就和今天的幸福生活是因为中国共产党的正确领导，懂得中国共产党人的初心和使命是为中国人民谋幸福、为中华民族谋复兴，认识到中国共产党的伟大，了解党、团、队特殊政治关系，理解做共产主义接班人的含义，树立从小听党话、跟党走，传承红色基因、争做时代新人的理想志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参考书目：《伟大也要有人懂：小目标 大目标 中国共产党一路走来》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3471"/>
    <w:rsid w:val="000D6E2B"/>
    <w:rsid w:val="001206A6"/>
    <w:rsid w:val="00156F6A"/>
    <w:rsid w:val="001A337C"/>
    <w:rsid w:val="00210391"/>
    <w:rsid w:val="002D60E3"/>
    <w:rsid w:val="002E4859"/>
    <w:rsid w:val="00430BB8"/>
    <w:rsid w:val="005F30C5"/>
    <w:rsid w:val="00651422"/>
    <w:rsid w:val="00762D3F"/>
    <w:rsid w:val="007632A6"/>
    <w:rsid w:val="007A1683"/>
    <w:rsid w:val="007F051F"/>
    <w:rsid w:val="00850800"/>
    <w:rsid w:val="00923471"/>
    <w:rsid w:val="009704F5"/>
    <w:rsid w:val="009F10B9"/>
    <w:rsid w:val="00AB39C9"/>
    <w:rsid w:val="00E26FDD"/>
    <w:rsid w:val="00F4306D"/>
    <w:rsid w:val="5B0B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873</Words>
  <Characters>4982</Characters>
  <Lines>41</Lines>
  <Paragraphs>11</Paragraphs>
  <TotalTime>74</TotalTime>
  <ScaleCrop>false</ScaleCrop>
  <LinksUpToDate>false</LinksUpToDate>
  <CharactersWithSpaces>5844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2021-04-02T06:33:00Z</dcterms:created>
  <dc:creator>lenovo</dc:creator>
  <cp:lastModifiedBy>decade  浮沉时光</cp:lastModifiedBy>
  <cp:lastPrinted>2021-04-07T04:11:00Z</cp:lastPrinted>
  <dcterms:modified xsi:type="dcterms:W3CDTF">2022-01-04T09:17:42Z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759FB3383FAF4A64975B2FCE825BA393</vt:lpwstr>
  </property>
</Properties>
</file>