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pacing w:val="0"/>
          <w:sz w:val="44"/>
          <w:szCs w:val="44"/>
          <w:lang w:eastAsia="zh-CN"/>
        </w:rPr>
      </w:pPr>
      <w:r>
        <w:rPr>
          <w:rFonts w:hint="eastAsia" w:ascii="方正小标宋简体" w:hAnsi="方正小标宋简体" w:eastAsia="方正小标宋简体" w:cs="方正小标宋简体"/>
          <w:spacing w:val="0"/>
          <w:sz w:val="44"/>
          <w:szCs w:val="44"/>
          <w:lang w:eastAsia="zh-CN"/>
        </w:rPr>
        <w:t>西吉县乡镇行政执法事项清单</w:t>
      </w:r>
    </w:p>
    <w:p>
      <w:pPr>
        <w:jc w:val="center"/>
        <w:rPr>
          <w:rFonts w:ascii="方正小标宋简体" w:eastAsia="方正小标宋简体"/>
          <w:color w:val="000000"/>
          <w:sz w:val="44"/>
          <w:szCs w:val="44"/>
        </w:rPr>
      </w:pPr>
    </w:p>
    <w:p>
      <w:pPr>
        <w:spacing w:before="312" w:beforeLines="100" w:after="312" w:afterLines="100"/>
        <w:jc w:val="center"/>
        <w:rPr>
          <w:rFonts w:ascii="黑体" w:hAnsi="黑体" w:eastAsia="黑体"/>
          <w:color w:val="000000"/>
          <w:sz w:val="32"/>
          <w:szCs w:val="32"/>
        </w:rPr>
      </w:pPr>
      <w:r>
        <w:rPr>
          <w:rFonts w:hint="eastAsia" w:ascii="黑体" w:hAnsi="黑体" w:eastAsia="黑体"/>
          <w:color w:val="000000"/>
          <w:sz w:val="32"/>
          <w:szCs w:val="32"/>
        </w:rPr>
        <w:t>一、行政处罚（50项）</w:t>
      </w:r>
    </w:p>
    <w:tbl>
      <w:tblPr>
        <w:tblStyle w:val="12"/>
        <w:tblW w:w="14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
        <w:gridCol w:w="1762"/>
        <w:gridCol w:w="8633"/>
        <w:gridCol w:w="1080"/>
        <w:gridCol w:w="2340"/>
        <w:gridCol w:w="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blHeader/>
          <w:jc w:val="center"/>
        </w:trPr>
        <w:tc>
          <w:tcPr>
            <w:tcW w:w="368" w:type="dxa"/>
            <w:noWrap w:val="0"/>
            <w:vAlign w:val="center"/>
          </w:tcPr>
          <w:p>
            <w:pPr>
              <w:spacing w:line="240" w:lineRule="exact"/>
              <w:jc w:val="center"/>
              <w:rPr>
                <w:rFonts w:hint="eastAsia" w:ascii="方正黑体简体" w:hAnsi="方正黑体简体" w:eastAsia="方正黑体简体" w:cs="方正黑体简体"/>
                <w:bCs/>
                <w:color w:val="000000"/>
                <w:spacing w:val="0"/>
                <w:sz w:val="20"/>
                <w:szCs w:val="20"/>
              </w:rPr>
            </w:pPr>
            <w:r>
              <w:rPr>
                <w:rFonts w:hint="eastAsia" w:ascii="方正黑体简体" w:hAnsi="方正黑体简体" w:eastAsia="方正黑体简体" w:cs="方正黑体简体"/>
                <w:bCs/>
                <w:color w:val="000000"/>
                <w:spacing w:val="0"/>
                <w:sz w:val="20"/>
                <w:szCs w:val="20"/>
              </w:rPr>
              <w:t>序号</w:t>
            </w:r>
          </w:p>
        </w:tc>
        <w:tc>
          <w:tcPr>
            <w:tcW w:w="1762" w:type="dxa"/>
            <w:noWrap w:val="0"/>
            <w:vAlign w:val="center"/>
          </w:tcPr>
          <w:p>
            <w:pPr>
              <w:spacing w:line="240" w:lineRule="exact"/>
              <w:jc w:val="center"/>
              <w:rPr>
                <w:rFonts w:hint="eastAsia" w:ascii="方正黑体简体" w:hAnsi="方正黑体简体" w:eastAsia="方正黑体简体" w:cs="方正黑体简体"/>
                <w:bCs/>
                <w:color w:val="000000"/>
                <w:spacing w:val="0"/>
                <w:sz w:val="20"/>
                <w:szCs w:val="20"/>
              </w:rPr>
            </w:pPr>
            <w:r>
              <w:rPr>
                <w:rFonts w:hint="eastAsia" w:ascii="方正黑体简体" w:hAnsi="方正黑体简体" w:eastAsia="方正黑体简体" w:cs="方正黑体简体"/>
                <w:bCs/>
                <w:color w:val="000000"/>
                <w:spacing w:val="0"/>
                <w:sz w:val="20"/>
                <w:szCs w:val="20"/>
              </w:rPr>
              <w:t>职权名称</w:t>
            </w:r>
          </w:p>
        </w:tc>
        <w:tc>
          <w:tcPr>
            <w:tcW w:w="8633" w:type="dxa"/>
            <w:noWrap w:val="0"/>
            <w:vAlign w:val="center"/>
          </w:tcPr>
          <w:p>
            <w:pPr>
              <w:jc w:val="center"/>
              <w:rPr>
                <w:rFonts w:hint="eastAsia" w:ascii="方正黑体简体" w:hAnsi="方正黑体简体" w:eastAsia="方正黑体简体" w:cs="方正黑体简体"/>
                <w:bCs/>
                <w:color w:val="000000"/>
                <w:spacing w:val="0"/>
                <w:sz w:val="20"/>
                <w:szCs w:val="20"/>
              </w:rPr>
            </w:pPr>
            <w:r>
              <w:rPr>
                <w:rFonts w:hint="eastAsia" w:ascii="方正黑体简体" w:hAnsi="方正黑体简体" w:eastAsia="方正黑体简体" w:cs="方正黑体简体"/>
                <w:bCs/>
                <w:color w:val="000000"/>
                <w:spacing w:val="0"/>
                <w:sz w:val="20"/>
                <w:szCs w:val="20"/>
              </w:rPr>
              <w:t>执法依据</w:t>
            </w:r>
          </w:p>
        </w:tc>
        <w:tc>
          <w:tcPr>
            <w:tcW w:w="1080" w:type="dxa"/>
            <w:noWrap w:val="0"/>
            <w:vAlign w:val="center"/>
          </w:tcPr>
          <w:p>
            <w:pPr>
              <w:spacing w:line="240" w:lineRule="exact"/>
              <w:jc w:val="center"/>
              <w:rPr>
                <w:rFonts w:hint="eastAsia" w:ascii="方正黑体简体" w:hAnsi="方正黑体简体" w:eastAsia="方正黑体简体" w:cs="方正黑体简体"/>
                <w:bCs/>
                <w:color w:val="000000"/>
                <w:spacing w:val="0"/>
                <w:sz w:val="20"/>
                <w:szCs w:val="20"/>
              </w:rPr>
            </w:pPr>
            <w:r>
              <w:rPr>
                <w:rFonts w:hint="eastAsia" w:ascii="方正黑体简体" w:hAnsi="方正黑体简体" w:eastAsia="方正黑体简体" w:cs="方正黑体简体"/>
                <w:bCs/>
                <w:color w:val="000000"/>
                <w:spacing w:val="0"/>
                <w:sz w:val="20"/>
                <w:szCs w:val="20"/>
              </w:rPr>
              <w:t>原实施</w:t>
            </w:r>
          </w:p>
          <w:p>
            <w:pPr>
              <w:spacing w:line="240" w:lineRule="exact"/>
              <w:jc w:val="center"/>
              <w:rPr>
                <w:rFonts w:hint="eastAsia" w:ascii="方正黑体简体" w:hAnsi="方正黑体简体" w:eastAsia="方正黑体简体" w:cs="方正黑体简体"/>
                <w:bCs/>
                <w:color w:val="000000"/>
                <w:spacing w:val="0"/>
                <w:sz w:val="20"/>
                <w:szCs w:val="20"/>
                <w:lang w:eastAsia="zh-CN"/>
              </w:rPr>
            </w:pPr>
            <w:r>
              <w:rPr>
                <w:rFonts w:hint="eastAsia" w:ascii="方正黑体简体" w:hAnsi="方正黑体简体" w:eastAsia="方正黑体简体" w:cs="方正黑体简体"/>
                <w:bCs/>
                <w:color w:val="000000"/>
                <w:spacing w:val="0"/>
                <w:sz w:val="20"/>
                <w:szCs w:val="20"/>
              </w:rPr>
              <w:t>部门</w:t>
            </w:r>
            <w:r>
              <w:rPr>
                <w:rFonts w:hint="eastAsia" w:ascii="方正黑体简体" w:hAnsi="方正黑体简体" w:eastAsia="方正黑体简体" w:cs="方正黑体简体"/>
                <w:bCs/>
                <w:color w:val="000000"/>
                <w:spacing w:val="0"/>
                <w:sz w:val="20"/>
                <w:szCs w:val="20"/>
                <w:lang w:eastAsia="zh-CN"/>
              </w:rPr>
              <w:t>（承监部门）</w:t>
            </w:r>
          </w:p>
        </w:tc>
        <w:tc>
          <w:tcPr>
            <w:tcW w:w="2340" w:type="dxa"/>
            <w:noWrap w:val="0"/>
            <w:vAlign w:val="center"/>
          </w:tcPr>
          <w:p>
            <w:pPr>
              <w:spacing w:line="240" w:lineRule="exact"/>
              <w:jc w:val="center"/>
              <w:rPr>
                <w:rFonts w:hint="eastAsia" w:ascii="方正黑体简体" w:hAnsi="方正黑体简体" w:eastAsia="方正黑体简体" w:cs="方正黑体简体"/>
                <w:bCs/>
                <w:color w:val="000000"/>
                <w:spacing w:val="0"/>
                <w:sz w:val="20"/>
                <w:szCs w:val="20"/>
                <w:lang w:eastAsia="zh-CN"/>
              </w:rPr>
            </w:pPr>
            <w:r>
              <w:rPr>
                <w:rFonts w:hint="eastAsia" w:ascii="方正黑体简体" w:hAnsi="方正黑体简体" w:eastAsia="方正黑体简体" w:cs="方正黑体简体"/>
                <w:bCs/>
                <w:color w:val="000000"/>
                <w:spacing w:val="0"/>
                <w:sz w:val="20"/>
                <w:szCs w:val="20"/>
                <w:lang w:eastAsia="zh-CN"/>
              </w:rPr>
              <w:t>拟下放后实施乡镇</w:t>
            </w:r>
          </w:p>
        </w:tc>
        <w:tc>
          <w:tcPr>
            <w:tcW w:w="338" w:type="dxa"/>
            <w:noWrap w:val="0"/>
            <w:vAlign w:val="center"/>
          </w:tcPr>
          <w:p>
            <w:pPr>
              <w:spacing w:line="240" w:lineRule="exact"/>
              <w:jc w:val="center"/>
              <w:rPr>
                <w:rFonts w:hint="eastAsia" w:ascii="方正黑体简体" w:hAnsi="方正黑体简体" w:eastAsia="方正黑体简体" w:cs="方正黑体简体"/>
                <w:bCs/>
                <w:color w:val="000000"/>
                <w:spacing w:val="0"/>
                <w:sz w:val="20"/>
                <w:szCs w:val="20"/>
                <w:lang w:eastAsia="zh-CN"/>
              </w:rPr>
            </w:pPr>
            <w:r>
              <w:rPr>
                <w:rFonts w:hint="eastAsia" w:ascii="方正黑体简体" w:hAnsi="方正黑体简体" w:eastAsia="方正黑体简体" w:cs="方正黑体简体"/>
                <w:bCs/>
                <w:color w:val="000000"/>
                <w:spacing w:val="0"/>
                <w:sz w:val="20"/>
                <w:szCs w:val="20"/>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dxa"/>
            <w:noWrap w:val="0"/>
            <w:vAlign w:val="center"/>
          </w:tcPr>
          <w:p>
            <w:pPr>
              <w:pStyle w:val="16"/>
              <w:numPr>
                <w:ilvl w:val="0"/>
                <w:numId w:val="0"/>
              </w:numPr>
              <w:jc w:val="center"/>
              <w:rPr>
                <w:rFonts w:hint="eastAsia" w:ascii="宋体" w:hAnsi="宋体" w:eastAsia="楷体_GB2312" w:cs="宋体"/>
                <w:color w:val="000000"/>
                <w:spacing w:val="0"/>
                <w:kern w:val="0"/>
                <w:sz w:val="20"/>
                <w:szCs w:val="20"/>
                <w:lang w:val="en-US" w:eastAsia="zh-CN"/>
              </w:rPr>
            </w:pPr>
            <w:r>
              <w:rPr>
                <w:rFonts w:hint="eastAsia" w:ascii="宋体" w:hAnsi="宋体" w:cs="宋体"/>
                <w:color w:val="000000"/>
                <w:spacing w:val="0"/>
                <w:kern w:val="0"/>
                <w:sz w:val="20"/>
                <w:szCs w:val="20"/>
                <w:lang w:val="en-US" w:eastAsia="zh-CN"/>
              </w:rPr>
              <w:t>1</w:t>
            </w:r>
          </w:p>
        </w:tc>
        <w:tc>
          <w:tcPr>
            <w:tcW w:w="1762" w:type="dxa"/>
            <w:noWrap w:val="0"/>
            <w:vAlign w:val="center"/>
          </w:tcPr>
          <w:p>
            <w:pPr>
              <w:rPr>
                <w:rFonts w:hint="eastAsia" w:ascii="宋体" w:hAnsi="宋体" w:cs="宋体"/>
                <w:bCs/>
                <w:color w:val="000000"/>
                <w:spacing w:val="0"/>
                <w:sz w:val="20"/>
                <w:szCs w:val="20"/>
              </w:rPr>
            </w:pPr>
            <w:r>
              <w:rPr>
                <w:rFonts w:hint="eastAsia" w:ascii="宋体" w:hAnsi="宋体" w:cs="宋体"/>
                <w:bCs/>
                <w:color w:val="000000"/>
                <w:spacing w:val="0"/>
                <w:sz w:val="20"/>
                <w:szCs w:val="20"/>
              </w:rPr>
              <w:t>对适龄儿童、少年的父母或者其他法定监护人无正当理由未依照规定送适龄儿童、少年入学接受义务教育的处罚</w:t>
            </w:r>
          </w:p>
        </w:tc>
        <w:tc>
          <w:tcPr>
            <w:tcW w:w="8633" w:type="dxa"/>
            <w:noWrap w:val="0"/>
            <w:vAlign w:val="center"/>
          </w:tcPr>
          <w:p>
            <w:pPr>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【法律】《中华人民共和国义务教育法》(2018年中华人民共和国主席令第22号修正)</w:t>
            </w:r>
          </w:p>
          <w:p>
            <w:pPr>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第五十八条 适龄儿童、少年的父母或者其他法定监护人无正当理由未依照本法规定送适龄儿童、少年入学接受义务教育的，由当地乡镇人民政府或者县级人民政府教育行政部门给予批评教育，责令限期改正。</w:t>
            </w:r>
          </w:p>
          <w:p>
            <w:pPr>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【部门规章】《教育行政处罚暂行实施办法》（1998年国家教育委员会令第27号）</w:t>
            </w:r>
          </w:p>
          <w:p>
            <w:pPr>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第十一条 适龄儿童、少年的父母或监护人，未按法律规定送子女或被监护人就学接受义务教育的，城市由市、市辖区人民政府或其指定机构，农村由乡级人民政府，对经教育仍拒绝送子女或被监护人就学的，根据情节轻重，给予罚款的处罚。</w:t>
            </w:r>
          </w:p>
        </w:tc>
        <w:tc>
          <w:tcPr>
            <w:tcW w:w="1080" w:type="dxa"/>
            <w:noWrap w:val="0"/>
            <w:vAlign w:val="center"/>
          </w:tcPr>
          <w:p>
            <w:pPr>
              <w:spacing w:line="300" w:lineRule="exact"/>
              <w:jc w:val="center"/>
              <w:rPr>
                <w:rFonts w:hint="eastAsia" w:ascii="宋体" w:hAnsi="宋体" w:cs="宋体"/>
                <w:color w:val="000000"/>
                <w:spacing w:val="0"/>
                <w:sz w:val="20"/>
                <w:szCs w:val="20"/>
              </w:rPr>
            </w:pPr>
            <w:r>
              <w:rPr>
                <w:rFonts w:hint="eastAsia" w:ascii="宋体" w:hAnsi="宋体" w:cs="宋体"/>
                <w:color w:val="000000"/>
                <w:spacing w:val="0"/>
                <w:sz w:val="20"/>
                <w:szCs w:val="20"/>
              </w:rPr>
              <w:t>乡镇</w:t>
            </w:r>
          </w:p>
          <w:p>
            <w:pPr>
              <w:spacing w:line="300" w:lineRule="exact"/>
              <w:jc w:val="center"/>
              <w:rPr>
                <w:rFonts w:hint="eastAsia" w:ascii="宋体" w:hAnsi="宋体" w:cs="宋体"/>
                <w:color w:val="000000"/>
                <w:spacing w:val="0"/>
                <w:sz w:val="20"/>
                <w:szCs w:val="20"/>
              </w:rPr>
            </w:pPr>
            <w:r>
              <w:rPr>
                <w:rFonts w:hint="eastAsia" w:ascii="宋体" w:hAnsi="宋体" w:cs="宋体"/>
                <w:color w:val="000000"/>
                <w:spacing w:val="0"/>
                <w:sz w:val="20"/>
                <w:szCs w:val="20"/>
              </w:rPr>
              <w:t>人民</w:t>
            </w:r>
          </w:p>
          <w:p>
            <w:pPr>
              <w:spacing w:line="300" w:lineRule="exact"/>
              <w:jc w:val="center"/>
              <w:rPr>
                <w:rFonts w:hint="eastAsia" w:ascii="宋体" w:hAnsi="宋体" w:cs="宋体"/>
                <w:bCs/>
                <w:color w:val="000000"/>
                <w:spacing w:val="0"/>
                <w:sz w:val="20"/>
                <w:szCs w:val="20"/>
              </w:rPr>
            </w:pPr>
            <w:r>
              <w:rPr>
                <w:rFonts w:hint="eastAsia" w:ascii="宋体" w:hAnsi="宋体" w:cs="宋体"/>
                <w:color w:val="000000"/>
                <w:spacing w:val="0"/>
                <w:sz w:val="20"/>
                <w:szCs w:val="20"/>
              </w:rPr>
              <w:t>政府</w:t>
            </w:r>
          </w:p>
        </w:tc>
        <w:tc>
          <w:tcPr>
            <w:tcW w:w="2340" w:type="dxa"/>
            <w:noWrap w:val="0"/>
            <w:vAlign w:val="center"/>
          </w:tcPr>
          <w:p>
            <w:pPr>
              <w:spacing w:line="300" w:lineRule="exact"/>
              <w:jc w:val="center"/>
              <w:rPr>
                <w:rFonts w:hint="default" w:ascii="宋体" w:hAnsi="宋体" w:eastAsia="宋体" w:cs="宋体"/>
                <w:color w:val="000000"/>
                <w:spacing w:val="0"/>
                <w:sz w:val="20"/>
                <w:szCs w:val="20"/>
                <w:lang w:val="en-US" w:eastAsia="zh-CN"/>
              </w:rPr>
            </w:pPr>
            <w:r>
              <w:rPr>
                <w:rFonts w:hint="eastAsia" w:ascii="宋体" w:hAnsi="宋体" w:cs="宋体"/>
                <w:color w:val="000000"/>
                <w:spacing w:val="0"/>
                <w:sz w:val="20"/>
                <w:szCs w:val="20"/>
                <w:lang w:eastAsia="zh-CN"/>
              </w:rPr>
              <w:t>吉强镇、兴隆镇、平峰镇、将台堡镇、新营乡、偏城乡、硝河乡、西滩乡、马莲乡、什字乡、火石寨乡、王明乡、兴平乡、白崖乡、震湖乡、沙沟乡、田坪乡、红耀乡、马建乡，共19个乡镇</w:t>
            </w:r>
          </w:p>
        </w:tc>
        <w:tc>
          <w:tcPr>
            <w:tcW w:w="338" w:type="dxa"/>
            <w:noWrap w:val="0"/>
            <w:vAlign w:val="center"/>
          </w:tcPr>
          <w:p>
            <w:pPr>
              <w:spacing w:line="300" w:lineRule="exact"/>
              <w:jc w:val="center"/>
              <w:rPr>
                <w:rFonts w:hint="eastAsia" w:ascii="宋体" w:hAnsi="宋体" w:cs="宋体"/>
                <w:color w:val="000000"/>
                <w:spacing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dxa"/>
            <w:noWrap w:val="0"/>
            <w:vAlign w:val="center"/>
          </w:tcPr>
          <w:p>
            <w:pPr>
              <w:pStyle w:val="16"/>
              <w:numPr>
                <w:ilvl w:val="0"/>
                <w:numId w:val="0"/>
              </w:numPr>
              <w:jc w:val="both"/>
              <w:rPr>
                <w:rFonts w:hint="eastAsia" w:ascii="宋体" w:hAnsi="宋体" w:eastAsia="楷体_GB2312" w:cs="宋体"/>
                <w:color w:val="000000"/>
                <w:spacing w:val="0"/>
                <w:kern w:val="0"/>
                <w:sz w:val="20"/>
                <w:szCs w:val="20"/>
                <w:lang w:val="en-US" w:eastAsia="zh-CN"/>
              </w:rPr>
            </w:pPr>
            <w:r>
              <w:rPr>
                <w:rFonts w:hint="eastAsia" w:ascii="宋体" w:hAnsi="宋体" w:cs="宋体"/>
                <w:color w:val="000000"/>
                <w:spacing w:val="0"/>
                <w:kern w:val="0"/>
                <w:sz w:val="20"/>
                <w:szCs w:val="20"/>
                <w:lang w:val="en-US" w:eastAsia="zh-CN"/>
              </w:rPr>
              <w:t>2</w:t>
            </w:r>
          </w:p>
        </w:tc>
        <w:tc>
          <w:tcPr>
            <w:tcW w:w="1762" w:type="dxa"/>
            <w:noWrap w:val="0"/>
            <w:vAlign w:val="center"/>
          </w:tcPr>
          <w:p>
            <w:pPr>
              <w:rPr>
                <w:rFonts w:hint="eastAsia" w:ascii="宋体" w:hAnsi="宋体" w:cs="宋体"/>
                <w:color w:val="000000"/>
                <w:spacing w:val="0"/>
                <w:sz w:val="20"/>
                <w:szCs w:val="20"/>
              </w:rPr>
            </w:pPr>
            <w:r>
              <w:rPr>
                <w:rFonts w:hint="eastAsia" w:ascii="宋体" w:hAnsi="宋体" w:cs="宋体"/>
                <w:color w:val="000000"/>
                <w:spacing w:val="0"/>
                <w:sz w:val="20"/>
                <w:szCs w:val="20"/>
              </w:rPr>
              <w:t>对农村居民未经批准或者违反规划的规定建住宅的处罚</w:t>
            </w:r>
          </w:p>
        </w:tc>
        <w:tc>
          <w:tcPr>
            <w:tcW w:w="8633" w:type="dxa"/>
            <w:noWrap w:val="0"/>
            <w:vAlign w:val="center"/>
          </w:tcPr>
          <w:p>
            <w:pPr>
              <w:ind w:firstLine="400" w:firstLineChars="200"/>
              <w:rPr>
                <w:rFonts w:hint="eastAsia" w:ascii="宋体" w:hAnsi="宋体" w:cs="宋体"/>
                <w:color w:val="000000"/>
                <w:spacing w:val="0"/>
                <w:sz w:val="20"/>
                <w:szCs w:val="20"/>
              </w:rPr>
            </w:pPr>
            <w:r>
              <w:rPr>
                <w:rFonts w:hint="eastAsia" w:ascii="宋体" w:hAnsi="宋体" w:cs="宋体"/>
                <w:color w:val="000000"/>
                <w:spacing w:val="0"/>
                <w:sz w:val="20"/>
                <w:szCs w:val="20"/>
              </w:rPr>
              <w:t>【行政法规】《村庄和集镇规划建设管理条例》（1993年国务院令第116号）</w:t>
            </w:r>
          </w:p>
          <w:p>
            <w:pPr>
              <w:ind w:firstLine="400" w:firstLineChars="200"/>
              <w:rPr>
                <w:rFonts w:hint="eastAsia" w:ascii="宋体" w:hAnsi="宋体" w:cs="宋体"/>
                <w:color w:val="000000"/>
                <w:spacing w:val="0"/>
                <w:sz w:val="20"/>
                <w:szCs w:val="20"/>
              </w:rPr>
            </w:pPr>
            <w:r>
              <w:rPr>
                <w:rFonts w:hint="eastAsia" w:ascii="宋体" w:hAnsi="宋体" w:cs="宋体"/>
                <w:color w:val="000000"/>
                <w:spacing w:val="0"/>
                <w:sz w:val="20"/>
                <w:szCs w:val="20"/>
              </w:rPr>
              <w:t>第三十七条 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w:t>
            </w:r>
          </w:p>
          <w:p>
            <w:pPr>
              <w:ind w:firstLine="400" w:firstLineChars="200"/>
              <w:rPr>
                <w:rFonts w:hint="eastAsia" w:ascii="宋体" w:hAnsi="宋体" w:cs="宋体"/>
                <w:color w:val="000000"/>
                <w:spacing w:val="0"/>
                <w:sz w:val="20"/>
                <w:szCs w:val="20"/>
              </w:rPr>
            </w:pPr>
            <w:r>
              <w:rPr>
                <w:rFonts w:hint="eastAsia" w:ascii="宋体" w:hAnsi="宋体" w:cs="宋体"/>
                <w:color w:val="000000"/>
                <w:spacing w:val="0"/>
                <w:sz w:val="20"/>
                <w:szCs w:val="20"/>
              </w:rPr>
              <w:t>农村居民未经批准或者违反规划的规定建住宅的，乡级人民政府可以依照前款规定处罚。</w:t>
            </w:r>
          </w:p>
          <w:p>
            <w:pPr>
              <w:ind w:firstLine="400" w:firstLineChars="200"/>
              <w:jc w:val="left"/>
              <w:rPr>
                <w:rFonts w:hint="eastAsia" w:ascii="宋体" w:hAnsi="宋体" w:cs="宋体"/>
                <w:color w:val="000000"/>
                <w:spacing w:val="0"/>
                <w:sz w:val="20"/>
                <w:szCs w:val="20"/>
              </w:rPr>
            </w:pPr>
            <w:r>
              <w:rPr>
                <w:rFonts w:hint="eastAsia" w:ascii="宋体" w:hAnsi="宋体" w:cs="宋体"/>
                <w:color w:val="000000"/>
                <w:spacing w:val="0"/>
                <w:sz w:val="20"/>
                <w:szCs w:val="20"/>
              </w:rPr>
              <w:t>【地方政府规章】《宁夏回族自治区村庄和集镇规划建设管理实施办法》（2014年宁夏回族自治区人民政府令第64号修正）</w:t>
            </w:r>
          </w:p>
          <w:p>
            <w:pPr>
              <w:ind w:firstLine="400" w:firstLineChars="200"/>
              <w:rPr>
                <w:rFonts w:hint="eastAsia" w:ascii="宋体" w:hAnsi="宋体" w:cs="宋体"/>
                <w:color w:val="000000"/>
                <w:spacing w:val="0"/>
                <w:sz w:val="20"/>
                <w:szCs w:val="20"/>
              </w:rPr>
            </w:pPr>
            <w:r>
              <w:rPr>
                <w:rFonts w:hint="eastAsia" w:ascii="宋体" w:hAnsi="宋体" w:cs="宋体"/>
                <w:color w:val="000000"/>
                <w:spacing w:val="0"/>
                <w:sz w:val="20"/>
                <w:szCs w:val="20"/>
              </w:rPr>
              <w:t>第二十七条 在村镇规划区内，未按规划审批程序批准，或者违反规划规定和开工审批制度进行乡（镇）村企业、公共设施和公益事业建设，严重影响村镇规划的，由县级人民政府建设行政主管部门责令停止建设、限期拆除或者没收违法建筑物、构筑物和其他设施；影响村镇规划，尚可采取改正措施的，由县级人民政府建设行政主管部门责令限期改正，并处以工程造价百分之十至百分之二十的罚款。</w:t>
            </w:r>
          </w:p>
          <w:p>
            <w:pPr>
              <w:spacing w:line="300" w:lineRule="exact"/>
              <w:ind w:firstLine="400" w:firstLineChars="200"/>
              <w:rPr>
                <w:rFonts w:hint="eastAsia" w:ascii="宋体" w:hAnsi="宋体" w:cs="宋体"/>
                <w:color w:val="000000"/>
                <w:spacing w:val="0"/>
                <w:sz w:val="20"/>
                <w:szCs w:val="20"/>
              </w:rPr>
            </w:pPr>
            <w:r>
              <w:rPr>
                <w:rFonts w:hint="eastAsia" w:ascii="宋体" w:hAnsi="宋体" w:cs="宋体"/>
                <w:color w:val="000000"/>
                <w:spacing w:val="0"/>
                <w:sz w:val="20"/>
                <w:szCs w:val="20"/>
              </w:rPr>
              <w:t>农村居民未经批准或者违反规划规定和开工审批制度建住宅的，由乡级人民政府依照前款规定处罚。</w:t>
            </w:r>
          </w:p>
        </w:tc>
        <w:tc>
          <w:tcPr>
            <w:tcW w:w="1080" w:type="dxa"/>
            <w:noWrap w:val="0"/>
            <w:vAlign w:val="center"/>
          </w:tcPr>
          <w:p>
            <w:pPr>
              <w:spacing w:line="300" w:lineRule="exact"/>
              <w:jc w:val="center"/>
              <w:rPr>
                <w:rFonts w:hint="eastAsia" w:ascii="宋体" w:hAnsi="宋体" w:cs="宋体"/>
                <w:color w:val="000000"/>
                <w:spacing w:val="0"/>
                <w:sz w:val="20"/>
                <w:szCs w:val="20"/>
              </w:rPr>
            </w:pPr>
            <w:r>
              <w:rPr>
                <w:rFonts w:hint="eastAsia" w:ascii="宋体" w:hAnsi="宋体" w:cs="宋体"/>
                <w:color w:val="000000"/>
                <w:spacing w:val="0"/>
                <w:sz w:val="20"/>
                <w:szCs w:val="20"/>
              </w:rPr>
              <w:t>乡镇</w:t>
            </w:r>
          </w:p>
          <w:p>
            <w:pPr>
              <w:spacing w:line="300" w:lineRule="exact"/>
              <w:jc w:val="center"/>
              <w:rPr>
                <w:rFonts w:hint="eastAsia" w:ascii="宋体" w:hAnsi="宋体" w:cs="宋体"/>
                <w:color w:val="000000"/>
                <w:spacing w:val="0"/>
                <w:sz w:val="20"/>
                <w:szCs w:val="20"/>
              </w:rPr>
            </w:pPr>
            <w:r>
              <w:rPr>
                <w:rFonts w:hint="eastAsia" w:ascii="宋体" w:hAnsi="宋体" w:cs="宋体"/>
                <w:color w:val="000000"/>
                <w:spacing w:val="0"/>
                <w:sz w:val="20"/>
                <w:szCs w:val="20"/>
              </w:rPr>
              <w:t>人民</w:t>
            </w:r>
          </w:p>
          <w:p>
            <w:pPr>
              <w:spacing w:line="300" w:lineRule="exact"/>
              <w:jc w:val="center"/>
              <w:rPr>
                <w:rFonts w:hint="eastAsia" w:ascii="宋体" w:hAnsi="宋体" w:cs="宋体"/>
                <w:color w:val="000000"/>
                <w:spacing w:val="0"/>
                <w:sz w:val="20"/>
                <w:szCs w:val="20"/>
              </w:rPr>
            </w:pPr>
            <w:r>
              <w:rPr>
                <w:rFonts w:hint="eastAsia" w:ascii="宋体" w:hAnsi="宋体" w:cs="宋体"/>
                <w:color w:val="000000"/>
                <w:spacing w:val="0"/>
                <w:sz w:val="20"/>
                <w:szCs w:val="20"/>
              </w:rPr>
              <w:t>政府</w:t>
            </w:r>
          </w:p>
        </w:tc>
        <w:tc>
          <w:tcPr>
            <w:tcW w:w="2340" w:type="dxa"/>
            <w:noWrap w:val="0"/>
            <w:vAlign w:val="center"/>
          </w:tcPr>
          <w:p>
            <w:pPr>
              <w:spacing w:line="300" w:lineRule="exact"/>
              <w:jc w:val="center"/>
              <w:rPr>
                <w:rFonts w:hint="eastAsia" w:ascii="宋体" w:hAnsi="宋体" w:eastAsia="宋体" w:cs="宋体"/>
                <w:color w:val="000000"/>
                <w:spacing w:val="0"/>
                <w:sz w:val="20"/>
                <w:szCs w:val="20"/>
                <w:lang w:eastAsia="zh-CN"/>
              </w:rPr>
            </w:pPr>
            <w:r>
              <w:rPr>
                <w:rFonts w:hint="eastAsia" w:ascii="宋体" w:hAnsi="宋体" w:cs="宋体"/>
                <w:color w:val="000000"/>
                <w:spacing w:val="0"/>
                <w:sz w:val="20"/>
                <w:szCs w:val="20"/>
                <w:lang w:eastAsia="zh-CN"/>
              </w:rPr>
              <w:t>吉强镇、兴隆镇、平峰镇、将台堡镇、新营乡、偏城乡、硝河乡、西滩乡、马莲乡、什字乡、火石寨乡、王明乡、兴平乡、白崖乡、震湖乡、沙沟乡、田坪乡、红耀乡、马建乡，共19个乡镇</w:t>
            </w:r>
          </w:p>
        </w:tc>
        <w:tc>
          <w:tcPr>
            <w:tcW w:w="338" w:type="dxa"/>
            <w:noWrap w:val="0"/>
            <w:vAlign w:val="center"/>
          </w:tcPr>
          <w:p>
            <w:pPr>
              <w:spacing w:line="300" w:lineRule="exact"/>
              <w:jc w:val="center"/>
              <w:rPr>
                <w:rFonts w:hint="eastAsia" w:ascii="宋体" w:hAnsi="宋体" w:cs="宋体"/>
                <w:color w:val="000000"/>
                <w:spacing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jc w:val="center"/>
        </w:trPr>
        <w:tc>
          <w:tcPr>
            <w:tcW w:w="368" w:type="dxa"/>
            <w:noWrap w:val="0"/>
            <w:vAlign w:val="center"/>
          </w:tcPr>
          <w:p>
            <w:pPr>
              <w:pStyle w:val="16"/>
              <w:numPr>
                <w:ilvl w:val="0"/>
                <w:numId w:val="0"/>
              </w:numPr>
              <w:spacing w:line="300" w:lineRule="exact"/>
              <w:jc w:val="both"/>
              <w:rPr>
                <w:rFonts w:hint="eastAsia" w:ascii="宋体" w:hAnsi="宋体" w:eastAsia="楷体_GB2312" w:cs="宋体"/>
                <w:color w:val="000000"/>
                <w:spacing w:val="0"/>
                <w:kern w:val="0"/>
                <w:sz w:val="20"/>
                <w:szCs w:val="20"/>
                <w:lang w:val="en-US" w:eastAsia="zh-CN"/>
              </w:rPr>
            </w:pPr>
            <w:r>
              <w:rPr>
                <w:rFonts w:hint="eastAsia" w:ascii="宋体" w:hAnsi="宋体" w:cs="宋体"/>
                <w:color w:val="000000"/>
                <w:spacing w:val="0"/>
                <w:kern w:val="0"/>
                <w:sz w:val="20"/>
                <w:szCs w:val="20"/>
                <w:lang w:val="en-US" w:eastAsia="zh-CN"/>
              </w:rPr>
              <w:t>3</w:t>
            </w:r>
          </w:p>
        </w:tc>
        <w:tc>
          <w:tcPr>
            <w:tcW w:w="1762" w:type="dxa"/>
            <w:noWrap w:val="0"/>
            <w:vAlign w:val="center"/>
          </w:tcPr>
          <w:p>
            <w:pPr>
              <w:spacing w:line="300" w:lineRule="exact"/>
              <w:rPr>
                <w:rFonts w:hint="eastAsia" w:ascii="宋体" w:hAnsi="宋体" w:cs="宋体"/>
                <w:color w:val="000000"/>
                <w:spacing w:val="0"/>
                <w:sz w:val="20"/>
                <w:szCs w:val="20"/>
              </w:rPr>
            </w:pPr>
            <w:r>
              <w:rPr>
                <w:rFonts w:hint="eastAsia" w:ascii="宋体" w:hAnsi="宋体" w:cs="宋体"/>
                <w:color w:val="000000"/>
                <w:spacing w:val="0"/>
                <w:sz w:val="20"/>
                <w:szCs w:val="20"/>
              </w:rPr>
              <w:t>对损坏村镇房屋、公共设施的处罚</w:t>
            </w:r>
          </w:p>
        </w:tc>
        <w:tc>
          <w:tcPr>
            <w:tcW w:w="8633" w:type="dxa"/>
            <w:noWrap w:val="0"/>
            <w:vAlign w:val="center"/>
          </w:tcPr>
          <w:p>
            <w:pPr>
              <w:spacing w:line="290" w:lineRule="exact"/>
              <w:ind w:firstLine="400" w:firstLineChars="200"/>
              <w:rPr>
                <w:rFonts w:hint="eastAsia" w:ascii="宋体" w:hAnsi="宋体" w:cs="宋体"/>
                <w:color w:val="000000"/>
                <w:spacing w:val="0"/>
                <w:sz w:val="20"/>
                <w:szCs w:val="20"/>
              </w:rPr>
            </w:pPr>
            <w:r>
              <w:rPr>
                <w:rFonts w:hint="eastAsia" w:ascii="宋体" w:hAnsi="宋体" w:cs="宋体"/>
                <w:color w:val="000000"/>
                <w:spacing w:val="0"/>
                <w:sz w:val="20"/>
                <w:szCs w:val="20"/>
              </w:rPr>
              <w:t>【行政法规】《村庄和集镇规划建设管理条例》（1993年国务院令第116号）</w:t>
            </w:r>
          </w:p>
          <w:p>
            <w:pPr>
              <w:spacing w:line="290" w:lineRule="exact"/>
              <w:ind w:firstLine="400" w:firstLineChars="200"/>
              <w:rPr>
                <w:rFonts w:hint="eastAsia" w:ascii="宋体" w:hAnsi="宋体" w:cs="宋体"/>
                <w:color w:val="000000"/>
                <w:spacing w:val="0"/>
                <w:sz w:val="20"/>
                <w:szCs w:val="20"/>
              </w:rPr>
            </w:pPr>
            <w:r>
              <w:rPr>
                <w:rFonts w:hint="eastAsia" w:ascii="宋体" w:hAnsi="宋体" w:cs="宋体"/>
                <w:color w:val="000000"/>
                <w:spacing w:val="0"/>
                <w:sz w:val="20"/>
                <w:szCs w:val="20"/>
              </w:rPr>
              <w:t>第三十九条 有下列行为之一的，由乡级人民政府责令停止侵害，可以处以罚款；造成损失的，并应当赔偿：（一）损坏村庄和集镇的房屋、公共设施的；</w:t>
            </w:r>
          </w:p>
          <w:p>
            <w:pPr>
              <w:spacing w:line="290" w:lineRule="exact"/>
              <w:ind w:firstLine="400" w:firstLineChars="200"/>
              <w:rPr>
                <w:rFonts w:hint="eastAsia" w:ascii="宋体" w:hAnsi="宋体" w:cs="宋体"/>
                <w:color w:val="000000"/>
                <w:spacing w:val="0"/>
                <w:sz w:val="20"/>
                <w:szCs w:val="20"/>
              </w:rPr>
            </w:pPr>
            <w:r>
              <w:rPr>
                <w:rFonts w:hint="eastAsia" w:ascii="宋体" w:hAnsi="宋体" w:cs="宋体"/>
                <w:color w:val="000000"/>
                <w:spacing w:val="0"/>
                <w:sz w:val="20"/>
                <w:szCs w:val="20"/>
              </w:rPr>
              <w:t>【地方政府规章】《宁夏回族自治区村庄和集镇规划建设管理实施办法》（2014年宁夏回族自治区人民政府令第64号修正）</w:t>
            </w:r>
          </w:p>
          <w:p>
            <w:pPr>
              <w:spacing w:line="290" w:lineRule="exact"/>
              <w:ind w:firstLine="400" w:firstLineChars="200"/>
              <w:rPr>
                <w:rFonts w:hint="eastAsia" w:ascii="宋体" w:hAnsi="宋体" w:cs="宋体"/>
                <w:color w:val="000000"/>
                <w:spacing w:val="0"/>
                <w:sz w:val="20"/>
                <w:szCs w:val="20"/>
              </w:rPr>
            </w:pPr>
            <w:r>
              <w:rPr>
                <w:rFonts w:hint="eastAsia" w:ascii="宋体" w:hAnsi="宋体" w:cs="宋体"/>
                <w:color w:val="000000"/>
                <w:spacing w:val="0"/>
                <w:sz w:val="20"/>
                <w:szCs w:val="20"/>
              </w:rPr>
              <w:t>第二十九条 有下列行为之一的，由乡级人民政府责令停止侵害，并可处以一百元以上二千元以下的罚款；造成损失的，应当予以足额赔偿：（一）损坏村镇房屋、公共设施的；</w:t>
            </w:r>
          </w:p>
        </w:tc>
        <w:tc>
          <w:tcPr>
            <w:tcW w:w="1080" w:type="dxa"/>
            <w:noWrap w:val="0"/>
            <w:vAlign w:val="center"/>
          </w:tcPr>
          <w:p>
            <w:pPr>
              <w:spacing w:line="300" w:lineRule="exact"/>
              <w:jc w:val="center"/>
              <w:rPr>
                <w:rFonts w:hint="eastAsia" w:ascii="宋体" w:hAnsi="宋体" w:cs="宋体"/>
                <w:color w:val="000000"/>
                <w:spacing w:val="0"/>
                <w:sz w:val="20"/>
                <w:szCs w:val="20"/>
              </w:rPr>
            </w:pPr>
            <w:r>
              <w:rPr>
                <w:rFonts w:hint="eastAsia" w:ascii="宋体" w:hAnsi="宋体" w:cs="宋体"/>
                <w:color w:val="000000"/>
                <w:spacing w:val="0"/>
                <w:sz w:val="20"/>
                <w:szCs w:val="20"/>
              </w:rPr>
              <w:t>乡镇</w:t>
            </w:r>
          </w:p>
          <w:p>
            <w:pPr>
              <w:spacing w:line="300" w:lineRule="exact"/>
              <w:jc w:val="center"/>
              <w:rPr>
                <w:rFonts w:hint="eastAsia" w:ascii="宋体" w:hAnsi="宋体" w:cs="宋体"/>
                <w:color w:val="000000"/>
                <w:spacing w:val="0"/>
                <w:sz w:val="20"/>
                <w:szCs w:val="20"/>
              </w:rPr>
            </w:pPr>
            <w:r>
              <w:rPr>
                <w:rFonts w:hint="eastAsia" w:ascii="宋体" w:hAnsi="宋体" w:cs="宋体"/>
                <w:color w:val="000000"/>
                <w:spacing w:val="0"/>
                <w:sz w:val="20"/>
                <w:szCs w:val="20"/>
              </w:rPr>
              <w:t>人民</w:t>
            </w:r>
          </w:p>
          <w:p>
            <w:pPr>
              <w:spacing w:line="300" w:lineRule="exact"/>
              <w:jc w:val="center"/>
              <w:rPr>
                <w:rFonts w:hint="eastAsia" w:ascii="宋体" w:hAnsi="宋体" w:cs="宋体"/>
                <w:color w:val="000000"/>
                <w:spacing w:val="0"/>
                <w:sz w:val="20"/>
                <w:szCs w:val="20"/>
              </w:rPr>
            </w:pPr>
            <w:r>
              <w:rPr>
                <w:rFonts w:hint="eastAsia" w:ascii="宋体" w:hAnsi="宋体" w:cs="宋体"/>
                <w:color w:val="000000"/>
                <w:spacing w:val="0"/>
                <w:sz w:val="20"/>
                <w:szCs w:val="20"/>
              </w:rPr>
              <w:t>政府</w:t>
            </w:r>
          </w:p>
        </w:tc>
        <w:tc>
          <w:tcPr>
            <w:tcW w:w="2340" w:type="dxa"/>
            <w:noWrap w:val="0"/>
            <w:vAlign w:val="center"/>
          </w:tcPr>
          <w:p>
            <w:pPr>
              <w:spacing w:line="300" w:lineRule="exact"/>
              <w:jc w:val="center"/>
              <w:rPr>
                <w:rFonts w:hint="eastAsia" w:ascii="宋体" w:hAnsi="宋体" w:eastAsia="宋体" w:cs="宋体"/>
                <w:color w:val="000000"/>
                <w:spacing w:val="0"/>
                <w:sz w:val="20"/>
                <w:szCs w:val="20"/>
                <w:lang w:eastAsia="zh-CN"/>
              </w:rPr>
            </w:pPr>
            <w:r>
              <w:rPr>
                <w:rFonts w:hint="eastAsia" w:ascii="宋体" w:hAnsi="宋体" w:cs="宋体"/>
                <w:color w:val="000000"/>
                <w:spacing w:val="0"/>
                <w:sz w:val="20"/>
                <w:szCs w:val="20"/>
                <w:lang w:eastAsia="zh-CN"/>
              </w:rPr>
              <w:t>吉强镇、兴隆镇、平峰镇、将台堡镇、新营乡、偏城乡、硝河乡、西滩乡、马莲乡、什字乡、火石寨乡、王明乡、兴平乡、白崖乡、震湖乡、沙沟乡、田坪乡、红耀乡、马建乡，共19个乡镇</w:t>
            </w:r>
          </w:p>
        </w:tc>
        <w:tc>
          <w:tcPr>
            <w:tcW w:w="338" w:type="dxa"/>
            <w:noWrap w:val="0"/>
            <w:vAlign w:val="center"/>
          </w:tcPr>
          <w:p>
            <w:pPr>
              <w:spacing w:line="300" w:lineRule="exact"/>
              <w:jc w:val="center"/>
              <w:rPr>
                <w:rFonts w:hint="eastAsia" w:ascii="宋体" w:hAnsi="宋体" w:cs="宋体"/>
                <w:color w:val="000000"/>
                <w:spacing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jc w:val="center"/>
        </w:trPr>
        <w:tc>
          <w:tcPr>
            <w:tcW w:w="368" w:type="dxa"/>
            <w:noWrap w:val="0"/>
            <w:vAlign w:val="center"/>
          </w:tcPr>
          <w:p>
            <w:pPr>
              <w:pStyle w:val="16"/>
              <w:numPr>
                <w:ilvl w:val="0"/>
                <w:numId w:val="0"/>
              </w:numPr>
              <w:spacing w:line="300" w:lineRule="exact"/>
              <w:jc w:val="both"/>
              <w:rPr>
                <w:rFonts w:hint="eastAsia" w:ascii="宋体" w:hAnsi="宋体" w:eastAsia="楷体_GB2312" w:cs="宋体"/>
                <w:color w:val="000000"/>
                <w:spacing w:val="0"/>
                <w:kern w:val="0"/>
                <w:sz w:val="20"/>
                <w:szCs w:val="20"/>
                <w:lang w:val="en-US" w:eastAsia="zh-CN"/>
              </w:rPr>
            </w:pPr>
            <w:r>
              <w:rPr>
                <w:rFonts w:hint="eastAsia" w:ascii="宋体" w:hAnsi="宋体" w:cs="宋体"/>
                <w:color w:val="000000"/>
                <w:spacing w:val="0"/>
                <w:kern w:val="0"/>
                <w:sz w:val="20"/>
                <w:szCs w:val="20"/>
                <w:lang w:val="en-US" w:eastAsia="zh-CN"/>
              </w:rPr>
              <w:t>4</w:t>
            </w:r>
          </w:p>
        </w:tc>
        <w:tc>
          <w:tcPr>
            <w:tcW w:w="1762" w:type="dxa"/>
            <w:noWrap w:val="0"/>
            <w:vAlign w:val="center"/>
          </w:tcPr>
          <w:p>
            <w:pPr>
              <w:spacing w:line="300" w:lineRule="exact"/>
              <w:rPr>
                <w:rFonts w:hint="eastAsia" w:ascii="宋体" w:hAnsi="宋体" w:cs="宋体"/>
                <w:color w:val="000000"/>
                <w:spacing w:val="0"/>
                <w:sz w:val="20"/>
                <w:szCs w:val="20"/>
              </w:rPr>
            </w:pPr>
            <w:r>
              <w:rPr>
                <w:rFonts w:hint="eastAsia" w:ascii="宋体" w:hAnsi="宋体" w:cs="宋体"/>
                <w:bCs/>
                <w:color w:val="000000"/>
                <w:spacing w:val="0"/>
                <w:sz w:val="20"/>
                <w:szCs w:val="20"/>
              </w:rPr>
              <w:t>对乱堆粪便、垃圾、柴草，破坏村容镇貌和环境卫生的处罚</w:t>
            </w:r>
          </w:p>
        </w:tc>
        <w:tc>
          <w:tcPr>
            <w:tcW w:w="8633" w:type="dxa"/>
            <w:noWrap w:val="0"/>
            <w:vAlign w:val="center"/>
          </w:tcPr>
          <w:p>
            <w:pPr>
              <w:spacing w:line="290" w:lineRule="exact"/>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【行政法规】《村庄和集镇规划建设管理条例》（1993年国务院令第116号）</w:t>
            </w:r>
          </w:p>
          <w:p>
            <w:pPr>
              <w:spacing w:line="290" w:lineRule="exact"/>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第三十九条 有下列行为之一的，由乡级人民政府责令停止侵害，可以处以罚款；造成损失的，并应当赔偿：（二）乱堆粪便、垃圾、柴草，破坏村容镇貌和环境卫生的。</w:t>
            </w:r>
          </w:p>
          <w:p>
            <w:pPr>
              <w:spacing w:line="290" w:lineRule="exact"/>
              <w:ind w:firstLine="400" w:firstLineChars="200"/>
              <w:rPr>
                <w:rFonts w:hint="eastAsia" w:ascii="宋体" w:hAnsi="宋体" w:cs="宋体"/>
                <w:color w:val="000000"/>
                <w:spacing w:val="0"/>
                <w:sz w:val="20"/>
                <w:szCs w:val="20"/>
              </w:rPr>
            </w:pPr>
            <w:r>
              <w:rPr>
                <w:rFonts w:hint="eastAsia" w:ascii="宋体" w:hAnsi="宋体" w:cs="宋体"/>
                <w:color w:val="000000"/>
                <w:spacing w:val="0"/>
                <w:sz w:val="20"/>
                <w:szCs w:val="20"/>
              </w:rPr>
              <w:t>【地方政府规章】《宁夏回族自治区村庄和集镇规划建设管理实施办法》（2014年宁夏回族自治区人民政府令第64号修正）</w:t>
            </w:r>
          </w:p>
          <w:p>
            <w:pPr>
              <w:spacing w:line="290" w:lineRule="exact"/>
              <w:ind w:firstLine="400" w:firstLineChars="200"/>
              <w:rPr>
                <w:rFonts w:hint="eastAsia" w:ascii="宋体" w:hAnsi="宋体" w:cs="宋体"/>
                <w:color w:val="000000"/>
                <w:spacing w:val="0"/>
                <w:sz w:val="20"/>
                <w:szCs w:val="20"/>
              </w:rPr>
            </w:pPr>
            <w:r>
              <w:rPr>
                <w:rFonts w:hint="eastAsia" w:ascii="宋体" w:hAnsi="宋体" w:cs="宋体"/>
                <w:color w:val="000000"/>
                <w:spacing w:val="0"/>
                <w:sz w:val="20"/>
                <w:szCs w:val="20"/>
              </w:rPr>
              <w:t>第二十九条 有下列行为之一的，由乡级人民政府责令停止侵害，并可处以一百元以上二千元以下的罚款；造成损失的，应当予以足额赔偿：（二）乱堆粪土、垃圾、柴草，破坏村容镇貌和环境卫生的。</w:t>
            </w:r>
          </w:p>
        </w:tc>
        <w:tc>
          <w:tcPr>
            <w:tcW w:w="1080" w:type="dxa"/>
            <w:noWrap w:val="0"/>
            <w:vAlign w:val="center"/>
          </w:tcPr>
          <w:p>
            <w:pPr>
              <w:spacing w:line="300" w:lineRule="exact"/>
              <w:jc w:val="center"/>
              <w:rPr>
                <w:rFonts w:hint="eastAsia" w:ascii="宋体" w:hAnsi="宋体" w:cs="宋体"/>
                <w:color w:val="000000"/>
                <w:spacing w:val="0"/>
                <w:sz w:val="20"/>
                <w:szCs w:val="20"/>
              </w:rPr>
            </w:pPr>
            <w:r>
              <w:rPr>
                <w:rFonts w:hint="eastAsia" w:ascii="宋体" w:hAnsi="宋体" w:cs="宋体"/>
                <w:color w:val="000000"/>
                <w:spacing w:val="0"/>
                <w:sz w:val="20"/>
                <w:szCs w:val="20"/>
              </w:rPr>
              <w:t>乡镇</w:t>
            </w:r>
          </w:p>
          <w:p>
            <w:pPr>
              <w:spacing w:line="300" w:lineRule="exact"/>
              <w:jc w:val="center"/>
              <w:rPr>
                <w:rFonts w:hint="eastAsia" w:ascii="宋体" w:hAnsi="宋体" w:cs="宋体"/>
                <w:color w:val="000000"/>
                <w:spacing w:val="0"/>
                <w:sz w:val="20"/>
                <w:szCs w:val="20"/>
              </w:rPr>
            </w:pPr>
            <w:r>
              <w:rPr>
                <w:rFonts w:hint="eastAsia" w:ascii="宋体" w:hAnsi="宋体" w:cs="宋体"/>
                <w:color w:val="000000"/>
                <w:spacing w:val="0"/>
                <w:sz w:val="20"/>
                <w:szCs w:val="20"/>
              </w:rPr>
              <w:t>人民</w:t>
            </w:r>
          </w:p>
          <w:p>
            <w:pPr>
              <w:spacing w:line="300" w:lineRule="exact"/>
              <w:jc w:val="center"/>
              <w:rPr>
                <w:rFonts w:hint="eastAsia" w:ascii="宋体" w:hAnsi="宋体" w:cs="宋体"/>
                <w:bCs/>
                <w:color w:val="000000"/>
                <w:spacing w:val="0"/>
                <w:sz w:val="20"/>
                <w:szCs w:val="20"/>
              </w:rPr>
            </w:pPr>
            <w:r>
              <w:rPr>
                <w:rFonts w:hint="eastAsia" w:ascii="宋体" w:hAnsi="宋体" w:cs="宋体"/>
                <w:color w:val="000000"/>
                <w:spacing w:val="0"/>
                <w:sz w:val="20"/>
                <w:szCs w:val="20"/>
              </w:rPr>
              <w:t>政府</w:t>
            </w:r>
          </w:p>
        </w:tc>
        <w:tc>
          <w:tcPr>
            <w:tcW w:w="2340" w:type="dxa"/>
            <w:noWrap w:val="0"/>
            <w:vAlign w:val="center"/>
          </w:tcPr>
          <w:p>
            <w:pPr>
              <w:spacing w:line="300" w:lineRule="exact"/>
              <w:jc w:val="center"/>
              <w:rPr>
                <w:rFonts w:hint="eastAsia" w:ascii="宋体" w:hAnsi="宋体" w:eastAsia="宋体" w:cs="宋体"/>
                <w:color w:val="000000"/>
                <w:spacing w:val="0"/>
                <w:sz w:val="20"/>
                <w:szCs w:val="20"/>
                <w:lang w:eastAsia="zh-CN"/>
              </w:rPr>
            </w:pPr>
            <w:r>
              <w:rPr>
                <w:rFonts w:hint="eastAsia" w:ascii="宋体" w:hAnsi="宋体" w:cs="宋体"/>
                <w:color w:val="000000"/>
                <w:spacing w:val="0"/>
                <w:sz w:val="20"/>
                <w:szCs w:val="20"/>
                <w:lang w:eastAsia="zh-CN"/>
              </w:rPr>
              <w:t>吉强镇、兴隆镇、平峰镇、将台堡镇、新营乡、偏城乡、硝河乡、西滩乡、马莲乡、什字乡、火石寨乡、王明乡、兴平乡、白崖乡、震湖乡、沙沟乡、田坪乡、红耀乡、马建乡，共19个乡镇</w:t>
            </w:r>
          </w:p>
        </w:tc>
        <w:tc>
          <w:tcPr>
            <w:tcW w:w="338" w:type="dxa"/>
            <w:noWrap w:val="0"/>
            <w:vAlign w:val="center"/>
          </w:tcPr>
          <w:p>
            <w:pPr>
              <w:spacing w:line="300" w:lineRule="exact"/>
              <w:jc w:val="center"/>
              <w:rPr>
                <w:rFonts w:hint="eastAsia" w:ascii="宋体" w:hAnsi="宋体" w:cs="宋体"/>
                <w:color w:val="000000"/>
                <w:spacing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3" w:hRule="atLeast"/>
          <w:jc w:val="center"/>
        </w:trPr>
        <w:tc>
          <w:tcPr>
            <w:tcW w:w="368" w:type="dxa"/>
            <w:noWrap w:val="0"/>
            <w:vAlign w:val="center"/>
          </w:tcPr>
          <w:p>
            <w:pPr>
              <w:pStyle w:val="16"/>
              <w:numPr>
                <w:ilvl w:val="0"/>
                <w:numId w:val="0"/>
              </w:numPr>
              <w:spacing w:line="300" w:lineRule="exact"/>
              <w:jc w:val="center"/>
              <w:rPr>
                <w:rFonts w:hint="eastAsia" w:ascii="宋体" w:hAnsi="宋体" w:eastAsia="楷体_GB2312" w:cs="宋体"/>
                <w:color w:val="000000"/>
                <w:spacing w:val="0"/>
                <w:kern w:val="0"/>
                <w:sz w:val="20"/>
                <w:szCs w:val="20"/>
                <w:lang w:val="en-US" w:eastAsia="zh-CN"/>
              </w:rPr>
            </w:pPr>
            <w:r>
              <w:rPr>
                <w:rFonts w:hint="eastAsia" w:ascii="宋体" w:hAnsi="宋体" w:cs="宋体"/>
                <w:color w:val="000000"/>
                <w:spacing w:val="0"/>
                <w:kern w:val="0"/>
                <w:sz w:val="20"/>
                <w:szCs w:val="20"/>
                <w:lang w:val="en-US" w:eastAsia="zh-CN"/>
              </w:rPr>
              <w:t>5</w:t>
            </w:r>
          </w:p>
        </w:tc>
        <w:tc>
          <w:tcPr>
            <w:tcW w:w="1762" w:type="dxa"/>
            <w:noWrap w:val="0"/>
            <w:vAlign w:val="center"/>
          </w:tcPr>
          <w:p>
            <w:pPr>
              <w:spacing w:line="300" w:lineRule="exact"/>
              <w:rPr>
                <w:rFonts w:hint="eastAsia" w:ascii="宋体" w:hAnsi="宋体" w:cs="宋体"/>
                <w:color w:val="000000"/>
                <w:spacing w:val="0"/>
                <w:sz w:val="20"/>
                <w:szCs w:val="20"/>
              </w:rPr>
            </w:pPr>
            <w:r>
              <w:rPr>
                <w:rFonts w:hint="eastAsia" w:ascii="宋体" w:hAnsi="宋体" w:cs="宋体"/>
                <w:bCs/>
                <w:color w:val="000000"/>
                <w:spacing w:val="0"/>
                <w:sz w:val="20"/>
                <w:szCs w:val="20"/>
              </w:rPr>
              <w:t>对擅自在村庄、集镇规划区内的街道、广场、市场和车站等场所修建临时建筑物、构筑物和其他设施的处罚</w:t>
            </w:r>
          </w:p>
        </w:tc>
        <w:tc>
          <w:tcPr>
            <w:tcW w:w="8633" w:type="dxa"/>
            <w:noWrap w:val="0"/>
            <w:vAlign w:val="center"/>
          </w:tcPr>
          <w:p>
            <w:pPr>
              <w:spacing w:line="290" w:lineRule="exact"/>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【行政法规】《村庄和集镇规划建设管理条例》（1993年国务院令第116号）</w:t>
            </w:r>
          </w:p>
          <w:p>
            <w:pPr>
              <w:spacing w:line="290" w:lineRule="exact"/>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第四十条 擅自在村庄、集镇规划区内的街道、广场、市场和车站等场所修建临时建筑物、构筑物和其他设施的，由乡级人民政府责令限期拆除，并可处以罚款。</w:t>
            </w:r>
          </w:p>
          <w:p>
            <w:pPr>
              <w:spacing w:line="290" w:lineRule="exact"/>
              <w:ind w:firstLine="400" w:firstLineChars="200"/>
              <w:rPr>
                <w:rFonts w:hint="eastAsia" w:ascii="宋体" w:hAnsi="宋体" w:cs="宋体"/>
                <w:color w:val="000000"/>
                <w:spacing w:val="0"/>
                <w:sz w:val="20"/>
                <w:szCs w:val="20"/>
              </w:rPr>
            </w:pPr>
            <w:r>
              <w:rPr>
                <w:rFonts w:hint="eastAsia" w:ascii="宋体" w:hAnsi="宋体" w:cs="宋体"/>
                <w:color w:val="000000"/>
                <w:spacing w:val="0"/>
                <w:sz w:val="20"/>
                <w:szCs w:val="20"/>
              </w:rPr>
              <w:t>【地方政府规章】《</w:t>
            </w:r>
            <w:r>
              <w:rPr>
                <w:rFonts w:hint="eastAsia" w:ascii="宋体" w:hAnsi="宋体" w:cs="宋体"/>
                <w:bCs/>
                <w:color w:val="000000"/>
                <w:spacing w:val="0"/>
                <w:sz w:val="20"/>
                <w:szCs w:val="20"/>
              </w:rPr>
              <w:t>宁夏回族自治区村庄和集镇规划建设管理实施办法</w:t>
            </w:r>
            <w:r>
              <w:rPr>
                <w:rFonts w:hint="eastAsia" w:ascii="宋体" w:hAnsi="宋体" w:cs="宋体"/>
                <w:color w:val="000000"/>
                <w:spacing w:val="0"/>
                <w:sz w:val="20"/>
                <w:szCs w:val="20"/>
              </w:rPr>
              <w:t>》（2014年宁夏回族自治区人民政府令第64号修正）</w:t>
            </w:r>
          </w:p>
          <w:p>
            <w:pPr>
              <w:spacing w:line="290" w:lineRule="exact"/>
              <w:ind w:firstLine="400" w:firstLineChars="200"/>
              <w:rPr>
                <w:rFonts w:hint="eastAsia" w:ascii="宋体" w:hAnsi="宋体" w:cs="宋体"/>
                <w:color w:val="000000"/>
                <w:spacing w:val="0"/>
                <w:sz w:val="20"/>
                <w:szCs w:val="20"/>
              </w:rPr>
            </w:pPr>
            <w:r>
              <w:rPr>
                <w:rFonts w:hint="eastAsia" w:ascii="宋体" w:hAnsi="宋体" w:cs="宋体"/>
                <w:color w:val="000000"/>
                <w:spacing w:val="0"/>
                <w:sz w:val="20"/>
                <w:szCs w:val="20"/>
              </w:rPr>
              <w:t>第三十条第一款 擅自在村镇规划区的公共场所修建临时建筑物、构筑物和其他设施的，由乡级人民政府责令限期拆除，并可处以一千元以上四千元以下的罚款。</w:t>
            </w:r>
          </w:p>
        </w:tc>
        <w:tc>
          <w:tcPr>
            <w:tcW w:w="1080" w:type="dxa"/>
            <w:noWrap w:val="0"/>
            <w:vAlign w:val="center"/>
          </w:tcPr>
          <w:p>
            <w:pPr>
              <w:spacing w:line="300" w:lineRule="exact"/>
              <w:jc w:val="center"/>
              <w:rPr>
                <w:rFonts w:hint="eastAsia" w:ascii="宋体" w:hAnsi="宋体" w:cs="宋体"/>
                <w:color w:val="000000"/>
                <w:spacing w:val="0"/>
                <w:sz w:val="20"/>
                <w:szCs w:val="20"/>
              </w:rPr>
            </w:pPr>
            <w:r>
              <w:rPr>
                <w:rFonts w:hint="eastAsia" w:ascii="宋体" w:hAnsi="宋体" w:cs="宋体"/>
                <w:color w:val="000000"/>
                <w:spacing w:val="0"/>
                <w:sz w:val="20"/>
                <w:szCs w:val="20"/>
              </w:rPr>
              <w:t>乡镇</w:t>
            </w:r>
          </w:p>
          <w:p>
            <w:pPr>
              <w:spacing w:line="300" w:lineRule="exact"/>
              <w:jc w:val="center"/>
              <w:rPr>
                <w:rFonts w:hint="eastAsia" w:ascii="宋体" w:hAnsi="宋体" w:cs="宋体"/>
                <w:color w:val="000000"/>
                <w:spacing w:val="0"/>
                <w:sz w:val="20"/>
                <w:szCs w:val="20"/>
              </w:rPr>
            </w:pPr>
            <w:r>
              <w:rPr>
                <w:rFonts w:hint="eastAsia" w:ascii="宋体" w:hAnsi="宋体" w:cs="宋体"/>
                <w:color w:val="000000"/>
                <w:spacing w:val="0"/>
                <w:sz w:val="20"/>
                <w:szCs w:val="20"/>
              </w:rPr>
              <w:t>人民</w:t>
            </w:r>
          </w:p>
          <w:p>
            <w:pPr>
              <w:spacing w:line="300" w:lineRule="exact"/>
              <w:jc w:val="center"/>
              <w:rPr>
                <w:rFonts w:hint="eastAsia" w:ascii="宋体" w:hAnsi="宋体" w:cs="宋体"/>
                <w:color w:val="000000"/>
                <w:spacing w:val="0"/>
                <w:kern w:val="0"/>
                <w:sz w:val="20"/>
                <w:szCs w:val="20"/>
              </w:rPr>
            </w:pPr>
            <w:r>
              <w:rPr>
                <w:rFonts w:hint="eastAsia" w:ascii="宋体" w:hAnsi="宋体" w:cs="宋体"/>
                <w:color w:val="000000"/>
                <w:spacing w:val="0"/>
                <w:sz w:val="20"/>
                <w:szCs w:val="20"/>
              </w:rPr>
              <w:t>政府</w:t>
            </w:r>
          </w:p>
        </w:tc>
        <w:tc>
          <w:tcPr>
            <w:tcW w:w="2340" w:type="dxa"/>
            <w:noWrap w:val="0"/>
            <w:vAlign w:val="center"/>
          </w:tcPr>
          <w:p>
            <w:pPr>
              <w:spacing w:line="300" w:lineRule="exact"/>
              <w:jc w:val="center"/>
              <w:rPr>
                <w:rFonts w:hint="eastAsia" w:ascii="宋体" w:hAnsi="宋体" w:eastAsia="宋体" w:cs="宋体"/>
                <w:color w:val="000000"/>
                <w:spacing w:val="0"/>
                <w:sz w:val="20"/>
                <w:szCs w:val="20"/>
                <w:lang w:eastAsia="zh-CN"/>
              </w:rPr>
            </w:pPr>
            <w:r>
              <w:rPr>
                <w:rFonts w:hint="eastAsia" w:ascii="宋体" w:hAnsi="宋体" w:cs="宋体"/>
                <w:color w:val="000000"/>
                <w:spacing w:val="0"/>
                <w:sz w:val="20"/>
                <w:szCs w:val="20"/>
                <w:lang w:eastAsia="zh-CN"/>
              </w:rPr>
              <w:t>吉强镇、兴隆镇、平峰镇、将台堡镇、新营乡、偏城乡、硝河乡、西滩乡、马莲乡、什字乡、火石寨乡、王明乡、兴平乡、白崖乡、震湖乡、沙沟乡、田坪乡、红耀乡、马建乡，共19个乡镇</w:t>
            </w:r>
          </w:p>
        </w:tc>
        <w:tc>
          <w:tcPr>
            <w:tcW w:w="338" w:type="dxa"/>
            <w:noWrap w:val="0"/>
            <w:vAlign w:val="center"/>
          </w:tcPr>
          <w:p>
            <w:pPr>
              <w:spacing w:line="300" w:lineRule="exact"/>
              <w:jc w:val="center"/>
              <w:rPr>
                <w:rFonts w:hint="eastAsia" w:ascii="宋体" w:hAnsi="宋体" w:cs="宋体"/>
                <w:color w:val="000000"/>
                <w:spacing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368" w:type="dxa"/>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90" w:lineRule="exact"/>
              <w:jc w:val="center"/>
              <w:textAlignment w:val="auto"/>
              <w:outlineLvl w:val="9"/>
              <w:rPr>
                <w:rFonts w:hint="eastAsia" w:ascii="宋体" w:hAnsi="宋体" w:eastAsia="楷体_GB2312" w:cs="宋体"/>
                <w:color w:val="000000"/>
                <w:spacing w:val="0"/>
                <w:kern w:val="0"/>
                <w:sz w:val="20"/>
                <w:szCs w:val="20"/>
                <w:lang w:val="en-US" w:eastAsia="zh-CN"/>
              </w:rPr>
            </w:pPr>
            <w:r>
              <w:rPr>
                <w:rFonts w:hint="eastAsia" w:ascii="宋体" w:hAnsi="宋体" w:cs="宋体"/>
                <w:color w:val="000000"/>
                <w:spacing w:val="0"/>
                <w:kern w:val="0"/>
                <w:sz w:val="20"/>
                <w:szCs w:val="20"/>
                <w:lang w:val="en-US" w:eastAsia="zh-CN"/>
              </w:rPr>
              <w:t>6</w:t>
            </w:r>
          </w:p>
        </w:tc>
        <w:tc>
          <w:tcPr>
            <w:tcW w:w="1762" w:type="dxa"/>
            <w:noWrap w:val="0"/>
            <w:vAlign w:val="center"/>
          </w:tcPr>
          <w:p>
            <w:pPr>
              <w:keepNext w:val="0"/>
              <w:keepLines w:val="0"/>
              <w:pageBreakBefore w:val="0"/>
              <w:widowControl w:val="0"/>
              <w:kinsoku/>
              <w:wordWrap/>
              <w:overflowPunct/>
              <w:topLinePunct w:val="0"/>
              <w:autoSpaceDE/>
              <w:autoSpaceDN/>
              <w:bidi w:val="0"/>
              <w:adjustRightInd/>
              <w:snapToGrid/>
              <w:spacing w:line="290" w:lineRule="exact"/>
              <w:textAlignment w:val="auto"/>
              <w:outlineLvl w:val="9"/>
              <w:rPr>
                <w:rFonts w:hint="eastAsia" w:ascii="宋体" w:hAnsi="宋体" w:cs="宋体"/>
                <w:color w:val="000000"/>
                <w:spacing w:val="0"/>
                <w:sz w:val="20"/>
                <w:szCs w:val="20"/>
              </w:rPr>
            </w:pPr>
            <w:r>
              <w:rPr>
                <w:rFonts w:hint="eastAsia" w:ascii="宋体" w:hAnsi="宋体" w:cs="宋体"/>
                <w:bCs/>
                <w:color w:val="000000"/>
                <w:spacing w:val="0"/>
                <w:sz w:val="20"/>
                <w:szCs w:val="20"/>
              </w:rPr>
              <w:t>对在禁牧区域内放牧行为的处罚</w:t>
            </w:r>
          </w:p>
        </w:tc>
        <w:tc>
          <w:tcPr>
            <w:tcW w:w="8633" w:type="dxa"/>
            <w:noWrap w:val="0"/>
            <w:vAlign w:val="center"/>
          </w:tcPr>
          <w:p>
            <w:pPr>
              <w:keepNext w:val="0"/>
              <w:keepLines w:val="0"/>
              <w:pageBreakBefore w:val="0"/>
              <w:widowControl w:val="0"/>
              <w:kinsoku/>
              <w:wordWrap/>
              <w:overflowPunct/>
              <w:topLinePunct w:val="0"/>
              <w:autoSpaceDE/>
              <w:autoSpaceDN/>
              <w:bidi w:val="0"/>
              <w:adjustRightInd/>
              <w:snapToGrid/>
              <w:spacing w:line="290" w:lineRule="exact"/>
              <w:ind w:firstLine="400" w:firstLineChars="200"/>
              <w:textAlignment w:val="auto"/>
              <w:outlineLvl w:val="9"/>
              <w:rPr>
                <w:rFonts w:hint="eastAsia" w:ascii="宋体" w:hAnsi="宋体" w:cs="宋体"/>
                <w:bCs/>
                <w:color w:val="000000"/>
                <w:spacing w:val="0"/>
                <w:sz w:val="20"/>
                <w:szCs w:val="20"/>
              </w:rPr>
            </w:pPr>
            <w:r>
              <w:rPr>
                <w:rFonts w:hint="eastAsia" w:ascii="宋体" w:hAnsi="宋体" w:cs="宋体"/>
                <w:bCs/>
                <w:color w:val="000000"/>
                <w:spacing w:val="0"/>
                <w:sz w:val="20"/>
                <w:szCs w:val="20"/>
              </w:rPr>
              <w:t>【地方性法规】《宁夏回族自治区禁牧封育条例》（2011年宁夏回族自治区人民代表大会常务委员会公告第85号）</w:t>
            </w:r>
          </w:p>
          <w:p>
            <w:pPr>
              <w:keepNext w:val="0"/>
              <w:keepLines w:val="0"/>
              <w:pageBreakBefore w:val="0"/>
              <w:widowControl w:val="0"/>
              <w:kinsoku/>
              <w:wordWrap/>
              <w:overflowPunct/>
              <w:topLinePunct w:val="0"/>
              <w:autoSpaceDE/>
              <w:autoSpaceDN/>
              <w:bidi w:val="0"/>
              <w:adjustRightInd/>
              <w:snapToGrid/>
              <w:spacing w:line="290" w:lineRule="exact"/>
              <w:ind w:firstLine="400" w:firstLineChars="200"/>
              <w:textAlignment w:val="auto"/>
              <w:outlineLvl w:val="9"/>
              <w:rPr>
                <w:rFonts w:hint="eastAsia" w:ascii="宋体" w:hAnsi="宋体" w:cs="宋体"/>
                <w:bCs/>
                <w:color w:val="000000"/>
                <w:spacing w:val="0"/>
                <w:sz w:val="20"/>
                <w:szCs w:val="20"/>
              </w:rPr>
            </w:pPr>
            <w:r>
              <w:rPr>
                <w:rFonts w:hint="eastAsia" w:ascii="宋体" w:hAnsi="宋体" w:cs="宋体"/>
                <w:bCs/>
                <w:color w:val="000000"/>
                <w:spacing w:val="0"/>
                <w:sz w:val="20"/>
                <w:szCs w:val="20"/>
              </w:rPr>
              <w:t>第九条 在禁牧区域内禁止下列活动：</w:t>
            </w:r>
          </w:p>
          <w:p>
            <w:pPr>
              <w:keepNext w:val="0"/>
              <w:keepLines w:val="0"/>
              <w:pageBreakBefore w:val="0"/>
              <w:widowControl w:val="0"/>
              <w:kinsoku/>
              <w:wordWrap/>
              <w:overflowPunct/>
              <w:topLinePunct w:val="0"/>
              <w:autoSpaceDE/>
              <w:autoSpaceDN/>
              <w:bidi w:val="0"/>
              <w:adjustRightInd/>
              <w:snapToGrid/>
              <w:spacing w:line="290" w:lineRule="exact"/>
              <w:ind w:firstLine="400" w:firstLineChars="200"/>
              <w:textAlignment w:val="auto"/>
              <w:outlineLvl w:val="9"/>
              <w:rPr>
                <w:rFonts w:hint="eastAsia" w:ascii="宋体" w:hAnsi="宋体" w:cs="宋体"/>
                <w:bCs/>
                <w:color w:val="000000"/>
                <w:spacing w:val="0"/>
                <w:sz w:val="20"/>
                <w:szCs w:val="20"/>
              </w:rPr>
            </w:pPr>
            <w:r>
              <w:rPr>
                <w:rFonts w:hint="eastAsia" w:ascii="宋体" w:hAnsi="宋体" w:cs="宋体"/>
                <w:bCs/>
                <w:color w:val="000000"/>
                <w:spacing w:val="0"/>
                <w:sz w:val="20"/>
                <w:szCs w:val="20"/>
              </w:rPr>
              <w:t>（一）放养牛、羊等草食动物。</w:t>
            </w:r>
          </w:p>
          <w:p>
            <w:pPr>
              <w:keepNext w:val="0"/>
              <w:keepLines w:val="0"/>
              <w:pageBreakBefore w:val="0"/>
              <w:widowControl w:val="0"/>
              <w:kinsoku/>
              <w:wordWrap/>
              <w:overflowPunct/>
              <w:topLinePunct w:val="0"/>
              <w:autoSpaceDE/>
              <w:autoSpaceDN/>
              <w:bidi w:val="0"/>
              <w:adjustRightInd/>
              <w:snapToGrid/>
              <w:spacing w:line="290" w:lineRule="exact"/>
              <w:ind w:firstLine="400" w:firstLineChars="200"/>
              <w:textAlignment w:val="auto"/>
              <w:outlineLvl w:val="9"/>
              <w:rPr>
                <w:rFonts w:hint="eastAsia" w:ascii="宋体" w:hAnsi="宋体" w:cs="宋体"/>
                <w:color w:val="000000"/>
                <w:spacing w:val="0"/>
                <w:sz w:val="20"/>
                <w:szCs w:val="20"/>
              </w:rPr>
            </w:pPr>
            <w:r>
              <w:rPr>
                <w:rFonts w:hint="eastAsia" w:ascii="宋体" w:hAnsi="宋体" w:cs="宋体"/>
                <w:bCs/>
                <w:color w:val="000000"/>
                <w:spacing w:val="0"/>
                <w:sz w:val="20"/>
                <w:szCs w:val="20"/>
              </w:rPr>
              <w:t>第二十二条 违反本条例第九条第一项规定，在禁牧区域内放牧的，由县级以上人民政府农牧、林业主管部门或者乡（镇）人民政府责令改正，给予警告，可以并处每个羊单位五元以上三十元以下的罚款；对林木造成毁坏的，除依法赔偿损失外，由县级以上人民政府林业主管部门责令补种毁坏株数一倍以上三倍以下的树木；拒不补种树木或者补种不符合规定</w:t>
            </w:r>
            <w:r>
              <w:rPr>
                <w:rFonts w:hint="eastAsia" w:ascii="宋体" w:hAnsi="宋体" w:cs="宋体"/>
                <w:bCs/>
                <w:color w:val="000000"/>
                <w:spacing w:val="0"/>
                <w:kern w:val="0"/>
                <w:sz w:val="20"/>
                <w:szCs w:val="20"/>
              </w:rPr>
              <w:t>破坏、</w:t>
            </w:r>
            <w:r>
              <w:rPr>
                <w:rFonts w:hint="eastAsia" w:ascii="宋体" w:hAnsi="宋体" w:cs="宋体"/>
                <w:bCs/>
                <w:color w:val="000000"/>
                <w:spacing w:val="0"/>
                <w:sz w:val="20"/>
                <w:szCs w:val="20"/>
              </w:rPr>
              <w:t>擅自移动禁牧标志、围栏设施的处罚的，由林业主管部门代为补种，所需费用由违法者支付。</w:t>
            </w: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outlineLvl w:val="9"/>
              <w:rPr>
                <w:rFonts w:hint="eastAsia" w:ascii="宋体" w:hAnsi="宋体" w:cs="宋体"/>
                <w:color w:val="000000"/>
                <w:spacing w:val="0"/>
                <w:sz w:val="20"/>
                <w:szCs w:val="20"/>
              </w:rPr>
            </w:pPr>
            <w:r>
              <w:rPr>
                <w:rFonts w:hint="eastAsia" w:ascii="宋体" w:hAnsi="宋体" w:cs="宋体"/>
                <w:color w:val="000000"/>
                <w:spacing w:val="0"/>
                <w:sz w:val="20"/>
                <w:szCs w:val="20"/>
              </w:rPr>
              <w:t>乡镇</w:t>
            </w:r>
          </w:p>
          <w:p>
            <w:pPr>
              <w:keepNext w:val="0"/>
              <w:keepLines w:val="0"/>
              <w:pageBreakBefore w:val="0"/>
              <w:widowControl w:val="0"/>
              <w:kinsoku/>
              <w:wordWrap/>
              <w:overflowPunct/>
              <w:topLinePunct w:val="0"/>
              <w:autoSpaceDE/>
              <w:autoSpaceDN/>
              <w:bidi w:val="0"/>
              <w:adjustRightInd/>
              <w:snapToGrid/>
              <w:spacing w:line="290" w:lineRule="exact"/>
              <w:jc w:val="center"/>
              <w:textAlignment w:val="auto"/>
              <w:outlineLvl w:val="9"/>
              <w:rPr>
                <w:rFonts w:hint="eastAsia" w:ascii="宋体" w:hAnsi="宋体" w:cs="宋体"/>
                <w:color w:val="000000"/>
                <w:spacing w:val="0"/>
                <w:sz w:val="20"/>
                <w:szCs w:val="20"/>
              </w:rPr>
            </w:pPr>
            <w:r>
              <w:rPr>
                <w:rFonts w:hint="eastAsia" w:ascii="宋体" w:hAnsi="宋体" w:cs="宋体"/>
                <w:color w:val="000000"/>
                <w:spacing w:val="0"/>
                <w:sz w:val="20"/>
                <w:szCs w:val="20"/>
              </w:rPr>
              <w:t>人民</w:t>
            </w:r>
          </w:p>
          <w:p>
            <w:pPr>
              <w:keepNext w:val="0"/>
              <w:keepLines w:val="0"/>
              <w:pageBreakBefore w:val="0"/>
              <w:widowControl w:val="0"/>
              <w:kinsoku/>
              <w:wordWrap/>
              <w:overflowPunct/>
              <w:topLinePunct w:val="0"/>
              <w:autoSpaceDE/>
              <w:autoSpaceDN/>
              <w:bidi w:val="0"/>
              <w:adjustRightInd/>
              <w:snapToGrid/>
              <w:spacing w:line="290" w:lineRule="exact"/>
              <w:jc w:val="center"/>
              <w:textAlignment w:val="auto"/>
              <w:outlineLvl w:val="9"/>
              <w:rPr>
                <w:rFonts w:hint="eastAsia" w:ascii="宋体" w:hAnsi="宋体" w:cs="宋体"/>
                <w:bCs/>
                <w:color w:val="000000"/>
                <w:spacing w:val="0"/>
                <w:sz w:val="20"/>
                <w:szCs w:val="20"/>
              </w:rPr>
            </w:pPr>
            <w:r>
              <w:rPr>
                <w:rFonts w:hint="eastAsia" w:ascii="宋体" w:hAnsi="宋体" w:cs="宋体"/>
                <w:color w:val="000000"/>
                <w:spacing w:val="0"/>
                <w:sz w:val="20"/>
                <w:szCs w:val="20"/>
              </w:rPr>
              <w:t>政府</w:t>
            </w:r>
          </w:p>
        </w:tc>
        <w:tc>
          <w:tcPr>
            <w:tcW w:w="2340" w:type="dxa"/>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outlineLvl w:val="9"/>
              <w:rPr>
                <w:rFonts w:hint="eastAsia" w:ascii="宋体" w:hAnsi="宋体" w:eastAsia="宋体" w:cs="宋体"/>
                <w:color w:val="000000"/>
                <w:spacing w:val="0"/>
                <w:sz w:val="20"/>
                <w:szCs w:val="20"/>
                <w:lang w:eastAsia="zh-CN"/>
              </w:rPr>
            </w:pPr>
            <w:r>
              <w:rPr>
                <w:rFonts w:hint="eastAsia" w:ascii="宋体" w:hAnsi="宋体" w:cs="宋体"/>
                <w:color w:val="000000"/>
                <w:spacing w:val="0"/>
                <w:sz w:val="20"/>
                <w:szCs w:val="20"/>
                <w:lang w:eastAsia="zh-CN"/>
              </w:rPr>
              <w:t>吉强镇、兴隆镇、平峰镇、将台堡镇、新营乡、偏城乡、硝河乡、西滩乡、马莲乡、什字乡、火石寨乡、王明乡、兴平乡、白崖乡、震湖乡、沙沟乡、田坪乡、红耀乡、马建乡，共19个乡镇</w:t>
            </w:r>
          </w:p>
        </w:tc>
        <w:tc>
          <w:tcPr>
            <w:tcW w:w="338" w:type="dxa"/>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outlineLvl w:val="9"/>
              <w:rPr>
                <w:rFonts w:hint="eastAsia" w:ascii="宋体" w:hAnsi="宋体" w:cs="宋体"/>
                <w:color w:val="000000"/>
                <w:spacing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0" w:hRule="atLeast"/>
          <w:jc w:val="center"/>
        </w:trPr>
        <w:tc>
          <w:tcPr>
            <w:tcW w:w="368" w:type="dxa"/>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90" w:lineRule="exact"/>
              <w:jc w:val="center"/>
              <w:textAlignment w:val="auto"/>
              <w:outlineLvl w:val="9"/>
              <w:rPr>
                <w:rFonts w:hint="default" w:ascii="宋体" w:hAnsi="宋体" w:eastAsia="楷体_GB2312" w:cs="宋体"/>
                <w:color w:val="000000"/>
                <w:spacing w:val="0"/>
                <w:kern w:val="0"/>
                <w:sz w:val="20"/>
                <w:szCs w:val="20"/>
                <w:lang w:val="en-US" w:eastAsia="zh-CN"/>
              </w:rPr>
            </w:pPr>
            <w:r>
              <w:rPr>
                <w:rFonts w:hint="eastAsia" w:ascii="宋体" w:hAnsi="宋体" w:cs="宋体"/>
                <w:color w:val="000000"/>
                <w:spacing w:val="0"/>
                <w:kern w:val="0"/>
                <w:sz w:val="20"/>
                <w:szCs w:val="20"/>
                <w:lang w:val="en-US" w:eastAsia="zh-CN"/>
              </w:rPr>
              <w:t>7</w:t>
            </w:r>
          </w:p>
        </w:tc>
        <w:tc>
          <w:tcPr>
            <w:tcW w:w="1762" w:type="dxa"/>
            <w:noWrap w:val="0"/>
            <w:vAlign w:val="center"/>
          </w:tcPr>
          <w:p>
            <w:pPr>
              <w:keepNext w:val="0"/>
              <w:keepLines w:val="0"/>
              <w:pageBreakBefore w:val="0"/>
              <w:widowControl w:val="0"/>
              <w:kinsoku/>
              <w:wordWrap/>
              <w:overflowPunct/>
              <w:topLinePunct w:val="0"/>
              <w:autoSpaceDE/>
              <w:autoSpaceDN/>
              <w:bidi w:val="0"/>
              <w:adjustRightInd/>
              <w:snapToGrid/>
              <w:spacing w:line="290" w:lineRule="exact"/>
              <w:textAlignment w:val="auto"/>
              <w:outlineLvl w:val="9"/>
              <w:rPr>
                <w:rFonts w:hint="eastAsia" w:ascii="宋体" w:hAnsi="宋体" w:cs="宋体"/>
                <w:color w:val="000000"/>
                <w:spacing w:val="0"/>
                <w:sz w:val="20"/>
                <w:szCs w:val="20"/>
              </w:rPr>
            </w:pPr>
            <w:r>
              <w:rPr>
                <w:rFonts w:hint="eastAsia" w:ascii="宋体" w:hAnsi="宋体" w:cs="宋体"/>
                <w:bCs/>
                <w:color w:val="000000"/>
                <w:spacing w:val="0"/>
                <w:sz w:val="20"/>
                <w:szCs w:val="20"/>
              </w:rPr>
              <w:t>对破坏、擅自移动禁牧标志、围栏设施行为的处罚</w:t>
            </w:r>
          </w:p>
        </w:tc>
        <w:tc>
          <w:tcPr>
            <w:tcW w:w="8633" w:type="dxa"/>
            <w:noWrap w:val="0"/>
            <w:vAlign w:val="center"/>
          </w:tcPr>
          <w:p>
            <w:pPr>
              <w:keepNext w:val="0"/>
              <w:keepLines w:val="0"/>
              <w:pageBreakBefore w:val="0"/>
              <w:widowControl w:val="0"/>
              <w:kinsoku/>
              <w:wordWrap/>
              <w:overflowPunct/>
              <w:topLinePunct w:val="0"/>
              <w:autoSpaceDE/>
              <w:autoSpaceDN/>
              <w:bidi w:val="0"/>
              <w:adjustRightInd/>
              <w:snapToGrid/>
              <w:spacing w:line="290" w:lineRule="exact"/>
              <w:ind w:firstLine="400" w:firstLineChars="200"/>
              <w:textAlignment w:val="auto"/>
              <w:outlineLvl w:val="9"/>
              <w:rPr>
                <w:rFonts w:hint="eastAsia" w:ascii="宋体" w:hAnsi="宋体" w:cs="宋体"/>
                <w:bCs/>
                <w:color w:val="000000"/>
                <w:spacing w:val="0"/>
                <w:sz w:val="20"/>
                <w:szCs w:val="20"/>
              </w:rPr>
            </w:pPr>
            <w:r>
              <w:rPr>
                <w:rFonts w:hint="eastAsia" w:ascii="宋体" w:hAnsi="宋体" w:cs="宋体"/>
                <w:bCs/>
                <w:color w:val="000000"/>
                <w:spacing w:val="0"/>
                <w:sz w:val="20"/>
                <w:szCs w:val="20"/>
              </w:rPr>
              <w:t>【地方性法规】《宁夏回族自治区禁牧封育条例》（2011年宁夏回族自治区人民代表大会常务委员会公告第85号）</w:t>
            </w:r>
          </w:p>
          <w:p>
            <w:pPr>
              <w:keepNext w:val="0"/>
              <w:keepLines w:val="0"/>
              <w:pageBreakBefore w:val="0"/>
              <w:widowControl w:val="0"/>
              <w:kinsoku/>
              <w:wordWrap/>
              <w:overflowPunct/>
              <w:topLinePunct w:val="0"/>
              <w:autoSpaceDE/>
              <w:autoSpaceDN/>
              <w:bidi w:val="0"/>
              <w:adjustRightInd/>
              <w:snapToGrid/>
              <w:spacing w:line="290" w:lineRule="exact"/>
              <w:ind w:firstLine="400" w:firstLineChars="200"/>
              <w:textAlignment w:val="auto"/>
              <w:outlineLvl w:val="9"/>
              <w:rPr>
                <w:rFonts w:hint="eastAsia" w:ascii="宋体" w:hAnsi="宋体" w:cs="宋体"/>
                <w:bCs/>
                <w:color w:val="000000"/>
                <w:spacing w:val="0"/>
                <w:sz w:val="20"/>
                <w:szCs w:val="20"/>
              </w:rPr>
            </w:pPr>
            <w:r>
              <w:rPr>
                <w:rFonts w:hint="eastAsia" w:ascii="宋体" w:hAnsi="宋体" w:cs="宋体"/>
                <w:bCs/>
                <w:color w:val="000000"/>
                <w:spacing w:val="0"/>
                <w:sz w:val="20"/>
                <w:szCs w:val="20"/>
              </w:rPr>
              <w:t>第九条 在禁牧区域内禁止下列活动：</w:t>
            </w:r>
          </w:p>
          <w:p>
            <w:pPr>
              <w:keepNext w:val="0"/>
              <w:keepLines w:val="0"/>
              <w:pageBreakBefore w:val="0"/>
              <w:widowControl w:val="0"/>
              <w:kinsoku/>
              <w:wordWrap/>
              <w:overflowPunct/>
              <w:topLinePunct w:val="0"/>
              <w:autoSpaceDE/>
              <w:autoSpaceDN/>
              <w:bidi w:val="0"/>
              <w:adjustRightInd/>
              <w:snapToGrid/>
              <w:spacing w:line="290" w:lineRule="exact"/>
              <w:ind w:firstLine="400" w:firstLineChars="200"/>
              <w:textAlignment w:val="auto"/>
              <w:outlineLvl w:val="9"/>
              <w:rPr>
                <w:rFonts w:hint="eastAsia" w:ascii="宋体" w:hAnsi="宋体" w:cs="宋体"/>
                <w:bCs/>
                <w:color w:val="000000"/>
                <w:spacing w:val="0"/>
                <w:sz w:val="20"/>
                <w:szCs w:val="20"/>
              </w:rPr>
            </w:pPr>
            <w:r>
              <w:rPr>
                <w:rFonts w:hint="eastAsia" w:ascii="宋体" w:hAnsi="宋体" w:cs="宋体"/>
                <w:bCs/>
                <w:color w:val="000000"/>
                <w:spacing w:val="0"/>
                <w:sz w:val="20"/>
                <w:szCs w:val="20"/>
              </w:rPr>
              <w:t>（二）破坏、盗窃、擅自移动禁牧的标志、围栏设施；</w:t>
            </w:r>
          </w:p>
          <w:p>
            <w:pPr>
              <w:keepNext w:val="0"/>
              <w:keepLines w:val="0"/>
              <w:pageBreakBefore w:val="0"/>
              <w:widowControl w:val="0"/>
              <w:kinsoku/>
              <w:wordWrap/>
              <w:overflowPunct/>
              <w:topLinePunct w:val="0"/>
              <w:autoSpaceDE/>
              <w:autoSpaceDN/>
              <w:bidi w:val="0"/>
              <w:adjustRightInd/>
              <w:snapToGrid/>
              <w:spacing w:line="290" w:lineRule="exact"/>
              <w:ind w:firstLine="400" w:firstLineChars="200"/>
              <w:textAlignment w:val="auto"/>
              <w:outlineLvl w:val="9"/>
              <w:rPr>
                <w:rFonts w:hint="eastAsia" w:ascii="宋体" w:hAnsi="宋体" w:cs="宋体"/>
                <w:color w:val="000000"/>
                <w:spacing w:val="0"/>
                <w:sz w:val="20"/>
                <w:szCs w:val="20"/>
              </w:rPr>
            </w:pPr>
            <w:r>
              <w:rPr>
                <w:rFonts w:hint="eastAsia" w:ascii="宋体" w:hAnsi="宋体" w:cs="宋体"/>
                <w:bCs/>
                <w:color w:val="000000"/>
                <w:spacing w:val="0"/>
                <w:sz w:val="20"/>
                <w:szCs w:val="20"/>
              </w:rPr>
              <w:t>第二十三条 违反本条例第九条第二项规定，破坏、擅自移动禁牧标志、围栏设施的，由县级以上人民政府农牧、林业主管部门或者乡（镇）人民政府责令限期恢复原状，并处一百元以上二千元以下的罚款；逾期不恢复的，由农牧、林业主管部门按照各自职责代为恢复，所需费用由违法者承担。</w:t>
            </w: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outlineLvl w:val="9"/>
              <w:rPr>
                <w:rFonts w:hint="eastAsia" w:ascii="宋体" w:hAnsi="宋体" w:cs="宋体"/>
                <w:color w:val="000000"/>
                <w:spacing w:val="0"/>
                <w:sz w:val="20"/>
                <w:szCs w:val="20"/>
              </w:rPr>
            </w:pPr>
            <w:r>
              <w:rPr>
                <w:rFonts w:hint="eastAsia" w:ascii="宋体" w:hAnsi="宋体" w:cs="宋体"/>
                <w:color w:val="000000"/>
                <w:spacing w:val="0"/>
                <w:sz w:val="20"/>
                <w:szCs w:val="20"/>
              </w:rPr>
              <w:t>乡镇</w:t>
            </w:r>
          </w:p>
          <w:p>
            <w:pPr>
              <w:keepNext w:val="0"/>
              <w:keepLines w:val="0"/>
              <w:pageBreakBefore w:val="0"/>
              <w:widowControl w:val="0"/>
              <w:kinsoku/>
              <w:wordWrap/>
              <w:overflowPunct/>
              <w:topLinePunct w:val="0"/>
              <w:autoSpaceDE/>
              <w:autoSpaceDN/>
              <w:bidi w:val="0"/>
              <w:adjustRightInd/>
              <w:snapToGrid/>
              <w:spacing w:line="290" w:lineRule="exact"/>
              <w:jc w:val="center"/>
              <w:textAlignment w:val="auto"/>
              <w:outlineLvl w:val="9"/>
              <w:rPr>
                <w:rFonts w:hint="eastAsia" w:ascii="宋体" w:hAnsi="宋体" w:cs="宋体"/>
                <w:color w:val="000000"/>
                <w:spacing w:val="0"/>
                <w:sz w:val="20"/>
                <w:szCs w:val="20"/>
              </w:rPr>
            </w:pPr>
            <w:r>
              <w:rPr>
                <w:rFonts w:hint="eastAsia" w:ascii="宋体" w:hAnsi="宋体" w:cs="宋体"/>
                <w:color w:val="000000"/>
                <w:spacing w:val="0"/>
                <w:sz w:val="20"/>
                <w:szCs w:val="20"/>
              </w:rPr>
              <w:t>人民</w:t>
            </w:r>
          </w:p>
          <w:p>
            <w:pPr>
              <w:keepNext w:val="0"/>
              <w:keepLines w:val="0"/>
              <w:pageBreakBefore w:val="0"/>
              <w:widowControl w:val="0"/>
              <w:kinsoku/>
              <w:wordWrap/>
              <w:overflowPunct/>
              <w:topLinePunct w:val="0"/>
              <w:autoSpaceDE/>
              <w:autoSpaceDN/>
              <w:bidi w:val="0"/>
              <w:adjustRightInd/>
              <w:snapToGrid/>
              <w:spacing w:line="290" w:lineRule="exact"/>
              <w:jc w:val="center"/>
              <w:textAlignment w:val="auto"/>
              <w:outlineLvl w:val="9"/>
              <w:rPr>
                <w:rFonts w:hint="eastAsia" w:ascii="宋体" w:hAnsi="宋体" w:cs="宋体"/>
                <w:bCs/>
                <w:color w:val="000000"/>
                <w:spacing w:val="0"/>
                <w:sz w:val="20"/>
                <w:szCs w:val="20"/>
              </w:rPr>
            </w:pPr>
            <w:r>
              <w:rPr>
                <w:rFonts w:hint="eastAsia" w:ascii="宋体" w:hAnsi="宋体" w:cs="宋体"/>
                <w:color w:val="000000"/>
                <w:spacing w:val="0"/>
                <w:sz w:val="20"/>
                <w:szCs w:val="20"/>
              </w:rPr>
              <w:t>政府</w:t>
            </w:r>
          </w:p>
        </w:tc>
        <w:tc>
          <w:tcPr>
            <w:tcW w:w="2340" w:type="dxa"/>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outlineLvl w:val="9"/>
              <w:rPr>
                <w:rFonts w:hint="eastAsia" w:ascii="宋体" w:hAnsi="宋体" w:eastAsia="宋体" w:cs="宋体"/>
                <w:color w:val="000000"/>
                <w:spacing w:val="0"/>
                <w:sz w:val="20"/>
                <w:szCs w:val="20"/>
                <w:lang w:eastAsia="zh-CN"/>
              </w:rPr>
            </w:pPr>
            <w:r>
              <w:rPr>
                <w:rFonts w:hint="eastAsia" w:ascii="宋体" w:hAnsi="宋体" w:cs="宋体"/>
                <w:color w:val="000000"/>
                <w:spacing w:val="0"/>
                <w:sz w:val="20"/>
                <w:szCs w:val="20"/>
                <w:lang w:eastAsia="zh-CN"/>
              </w:rPr>
              <w:t>吉强镇、兴隆镇、平峰镇、将台堡镇、新营乡、偏城乡、硝河乡、西滩乡、马莲乡、什字乡、火石寨乡、王明乡、兴平乡、白崖乡、震湖乡、沙沟乡、田坪乡、红耀乡、马建乡，共19个乡镇</w:t>
            </w:r>
          </w:p>
        </w:tc>
        <w:tc>
          <w:tcPr>
            <w:tcW w:w="338" w:type="dxa"/>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outlineLvl w:val="9"/>
              <w:rPr>
                <w:rFonts w:hint="eastAsia" w:ascii="宋体" w:hAnsi="宋体" w:cs="宋体"/>
                <w:color w:val="000000"/>
                <w:spacing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8" w:type="dxa"/>
            <w:noWrap w:val="0"/>
            <w:vAlign w:val="center"/>
          </w:tcPr>
          <w:p>
            <w:pPr>
              <w:pStyle w:val="16"/>
              <w:keepNext w:val="0"/>
              <w:keepLines w:val="0"/>
              <w:pageBreakBefore w:val="0"/>
              <w:widowControl w:val="0"/>
              <w:numPr>
                <w:ilvl w:val="0"/>
                <w:numId w:val="1"/>
              </w:numPr>
              <w:kinsoku/>
              <w:wordWrap/>
              <w:overflowPunct/>
              <w:topLinePunct w:val="0"/>
              <w:autoSpaceDE/>
              <w:autoSpaceDN/>
              <w:bidi w:val="0"/>
              <w:adjustRightInd/>
              <w:snapToGrid/>
              <w:spacing w:line="290" w:lineRule="exact"/>
              <w:ind w:left="0" w:firstLine="100" w:firstLineChars="50"/>
              <w:jc w:val="center"/>
              <w:textAlignment w:val="auto"/>
              <w:outlineLvl w:val="9"/>
              <w:rPr>
                <w:rFonts w:hint="eastAsia" w:ascii="宋体" w:hAnsi="宋体" w:cs="宋体"/>
                <w:color w:val="auto"/>
                <w:spacing w:val="0"/>
                <w:kern w:val="0"/>
                <w:sz w:val="20"/>
                <w:szCs w:val="20"/>
              </w:rPr>
            </w:pPr>
          </w:p>
        </w:tc>
        <w:tc>
          <w:tcPr>
            <w:tcW w:w="1762" w:type="dxa"/>
            <w:noWrap w:val="0"/>
            <w:vAlign w:val="center"/>
          </w:tcPr>
          <w:p>
            <w:pPr>
              <w:keepNext w:val="0"/>
              <w:keepLines w:val="0"/>
              <w:pageBreakBefore w:val="0"/>
              <w:widowControl w:val="0"/>
              <w:kinsoku/>
              <w:wordWrap/>
              <w:overflowPunct/>
              <w:topLinePunct w:val="0"/>
              <w:autoSpaceDE/>
              <w:autoSpaceDN/>
              <w:bidi w:val="0"/>
              <w:adjustRightInd/>
              <w:snapToGrid/>
              <w:spacing w:line="290" w:lineRule="exact"/>
              <w:textAlignment w:val="auto"/>
              <w:outlineLvl w:val="9"/>
              <w:rPr>
                <w:rFonts w:hint="eastAsia" w:ascii="宋体" w:hAnsi="宋体" w:cs="宋体"/>
                <w:bCs/>
                <w:color w:val="auto"/>
                <w:spacing w:val="0"/>
                <w:sz w:val="20"/>
                <w:szCs w:val="20"/>
              </w:rPr>
            </w:pPr>
            <w:r>
              <w:rPr>
                <w:rFonts w:hint="eastAsia" w:ascii="宋体" w:hAnsi="宋体" w:cs="宋体"/>
                <w:bCs/>
                <w:color w:val="auto"/>
                <w:spacing w:val="0"/>
                <w:sz w:val="20"/>
                <w:szCs w:val="20"/>
              </w:rPr>
              <w:t>对围湖造地或者未经批准围垦河道阻碍行洪等行为的处罚</w:t>
            </w:r>
          </w:p>
        </w:tc>
        <w:tc>
          <w:tcPr>
            <w:tcW w:w="8633" w:type="dxa"/>
            <w:noWrap w:val="0"/>
            <w:vAlign w:val="center"/>
          </w:tcPr>
          <w:p>
            <w:pPr>
              <w:keepNext w:val="0"/>
              <w:keepLines w:val="0"/>
              <w:pageBreakBefore w:val="0"/>
              <w:widowControl w:val="0"/>
              <w:kinsoku/>
              <w:wordWrap/>
              <w:overflowPunct/>
              <w:topLinePunct w:val="0"/>
              <w:autoSpaceDE/>
              <w:autoSpaceDN/>
              <w:bidi w:val="0"/>
              <w:adjustRightInd/>
              <w:snapToGrid/>
              <w:spacing w:line="290" w:lineRule="exact"/>
              <w:ind w:firstLine="400" w:firstLineChars="200"/>
              <w:textAlignment w:val="auto"/>
              <w:outlineLvl w:val="9"/>
              <w:rPr>
                <w:rFonts w:hint="eastAsia" w:ascii="宋体" w:hAnsi="宋体" w:cs="宋体"/>
                <w:bCs/>
                <w:color w:val="auto"/>
                <w:spacing w:val="0"/>
                <w:sz w:val="20"/>
                <w:szCs w:val="20"/>
              </w:rPr>
            </w:pPr>
            <w:r>
              <w:rPr>
                <w:rFonts w:hint="eastAsia" w:ascii="宋体" w:hAnsi="宋体" w:cs="宋体"/>
                <w:bCs/>
                <w:color w:val="auto"/>
                <w:spacing w:val="0"/>
                <w:sz w:val="20"/>
                <w:szCs w:val="20"/>
              </w:rPr>
              <w:t>【法律】《中华人民共和国水法》（2016年7月中华人民共和国主席令第48号第二次修正）</w:t>
            </w:r>
          </w:p>
          <w:p>
            <w:pPr>
              <w:keepNext w:val="0"/>
              <w:keepLines w:val="0"/>
              <w:pageBreakBefore w:val="0"/>
              <w:widowControl w:val="0"/>
              <w:kinsoku/>
              <w:wordWrap/>
              <w:overflowPunct/>
              <w:topLinePunct w:val="0"/>
              <w:autoSpaceDE/>
              <w:autoSpaceDN/>
              <w:bidi w:val="0"/>
              <w:adjustRightInd/>
              <w:snapToGrid/>
              <w:spacing w:line="290" w:lineRule="exact"/>
              <w:ind w:firstLine="400" w:firstLineChars="200"/>
              <w:textAlignment w:val="auto"/>
              <w:outlineLvl w:val="9"/>
              <w:rPr>
                <w:rFonts w:hint="eastAsia" w:ascii="宋体" w:hAnsi="宋体" w:cs="宋体"/>
                <w:bCs/>
                <w:color w:val="auto"/>
                <w:spacing w:val="0"/>
                <w:sz w:val="20"/>
                <w:szCs w:val="20"/>
              </w:rPr>
            </w:pPr>
            <w:r>
              <w:rPr>
                <w:rFonts w:hint="eastAsia" w:ascii="宋体" w:hAnsi="宋体" w:cs="宋体"/>
                <w:bCs/>
                <w:color w:val="auto"/>
                <w:spacing w:val="0"/>
                <w:sz w:val="20"/>
                <w:szCs w:val="20"/>
              </w:rPr>
              <w:t>第六十六条 有下列行为之一，且防洪法未作规定的，由县级以上人民政府水行政主管部门或者流域管理机构依据职权，责令停止违法行为，限期清除障碍或者采取其他补救措施，处一万元以上五万元以下的罚款：（一）在江河、湖泊、水库、运河、渠道内弃置、堆放阻碍行洪的物体和种植阻碍行洪的林木及高秆作物的；（二）围湖造地或者未经批准围垦河道的。</w:t>
            </w:r>
          </w:p>
          <w:p>
            <w:pPr>
              <w:keepNext w:val="0"/>
              <w:keepLines w:val="0"/>
              <w:pageBreakBefore w:val="0"/>
              <w:widowControl w:val="0"/>
              <w:kinsoku/>
              <w:wordWrap/>
              <w:overflowPunct/>
              <w:topLinePunct w:val="0"/>
              <w:autoSpaceDE/>
              <w:autoSpaceDN/>
              <w:bidi w:val="0"/>
              <w:adjustRightInd/>
              <w:snapToGrid/>
              <w:spacing w:line="290" w:lineRule="exact"/>
              <w:ind w:firstLine="400" w:firstLineChars="200"/>
              <w:textAlignment w:val="auto"/>
              <w:outlineLvl w:val="9"/>
              <w:rPr>
                <w:rFonts w:hint="eastAsia" w:ascii="宋体" w:hAnsi="宋体" w:cs="宋体"/>
                <w:bCs/>
                <w:color w:val="auto"/>
                <w:spacing w:val="0"/>
                <w:sz w:val="20"/>
                <w:szCs w:val="20"/>
              </w:rPr>
            </w:pPr>
            <w:r>
              <w:rPr>
                <w:rFonts w:hint="eastAsia" w:ascii="宋体" w:hAnsi="宋体" w:cs="宋体"/>
                <w:bCs/>
                <w:color w:val="auto"/>
                <w:spacing w:val="0"/>
                <w:sz w:val="20"/>
                <w:szCs w:val="20"/>
              </w:rPr>
              <w:t xml:space="preserve">【法律】《中华人民共和国防洪法》（2016年7月中华人民共和国主席令第48号第三次修正） </w:t>
            </w:r>
          </w:p>
          <w:p>
            <w:pPr>
              <w:keepNext w:val="0"/>
              <w:keepLines w:val="0"/>
              <w:pageBreakBefore w:val="0"/>
              <w:widowControl w:val="0"/>
              <w:kinsoku/>
              <w:wordWrap/>
              <w:overflowPunct/>
              <w:topLinePunct w:val="0"/>
              <w:autoSpaceDE/>
              <w:autoSpaceDN/>
              <w:bidi w:val="0"/>
              <w:adjustRightInd/>
              <w:snapToGrid/>
              <w:spacing w:line="290" w:lineRule="exact"/>
              <w:ind w:firstLine="400" w:firstLineChars="200"/>
              <w:textAlignment w:val="auto"/>
              <w:outlineLvl w:val="9"/>
              <w:rPr>
                <w:rFonts w:hint="eastAsia" w:ascii="宋体" w:hAnsi="宋体" w:cs="宋体"/>
                <w:bCs/>
                <w:color w:val="auto"/>
                <w:spacing w:val="0"/>
                <w:sz w:val="20"/>
                <w:szCs w:val="20"/>
              </w:rPr>
            </w:pPr>
            <w:r>
              <w:rPr>
                <w:rFonts w:hint="eastAsia" w:ascii="宋体" w:hAnsi="宋体" w:cs="宋体"/>
                <w:bCs/>
                <w:color w:val="auto"/>
                <w:spacing w:val="0"/>
                <w:sz w:val="20"/>
                <w:szCs w:val="20"/>
              </w:rPr>
              <w:t>第十五条 第一款 国务院水行政主管部门应当会同有关部门和省、自治区、直辖市人民政府制定长江、黄河、珠江、辽河、淮河、海河入海河口的整治规划。</w:t>
            </w:r>
          </w:p>
          <w:p>
            <w:pPr>
              <w:keepNext w:val="0"/>
              <w:keepLines w:val="0"/>
              <w:pageBreakBefore w:val="0"/>
              <w:widowControl w:val="0"/>
              <w:kinsoku/>
              <w:wordWrap/>
              <w:overflowPunct/>
              <w:topLinePunct w:val="0"/>
              <w:autoSpaceDE/>
              <w:autoSpaceDN/>
              <w:bidi w:val="0"/>
              <w:adjustRightInd/>
              <w:snapToGrid/>
              <w:spacing w:line="290" w:lineRule="exact"/>
              <w:ind w:firstLine="400" w:firstLineChars="200"/>
              <w:textAlignment w:val="auto"/>
              <w:outlineLvl w:val="9"/>
              <w:rPr>
                <w:rFonts w:hint="eastAsia" w:ascii="宋体" w:hAnsi="宋体" w:cs="宋体"/>
                <w:bCs/>
                <w:color w:val="auto"/>
                <w:spacing w:val="0"/>
                <w:sz w:val="20"/>
                <w:szCs w:val="20"/>
              </w:rPr>
            </w:pPr>
            <w:r>
              <w:rPr>
                <w:rFonts w:hint="eastAsia" w:ascii="宋体" w:hAnsi="宋体" w:cs="宋体"/>
                <w:bCs/>
                <w:color w:val="auto"/>
                <w:spacing w:val="0"/>
                <w:sz w:val="20"/>
                <w:szCs w:val="20"/>
              </w:rPr>
              <w:t>第二十三条 禁止围湖造地。已经围垦的，应当按照国家规定的防洪标准进行治理，有计划地退地还湖。禁止围垦河道。确需围垦的，应当进行科学论证，经水行政主管部门确认不妨碍行洪、输水后，报省级以上人民政府批准。</w:t>
            </w:r>
          </w:p>
          <w:p>
            <w:pPr>
              <w:keepNext w:val="0"/>
              <w:keepLines w:val="0"/>
              <w:pageBreakBefore w:val="0"/>
              <w:widowControl w:val="0"/>
              <w:kinsoku/>
              <w:wordWrap/>
              <w:overflowPunct/>
              <w:topLinePunct w:val="0"/>
              <w:autoSpaceDE/>
              <w:autoSpaceDN/>
              <w:bidi w:val="0"/>
              <w:adjustRightInd/>
              <w:snapToGrid/>
              <w:spacing w:line="290" w:lineRule="exact"/>
              <w:ind w:firstLine="400" w:firstLineChars="200"/>
              <w:textAlignment w:val="auto"/>
              <w:outlineLvl w:val="9"/>
              <w:rPr>
                <w:rFonts w:hint="eastAsia" w:ascii="宋体" w:hAnsi="宋体" w:cs="宋体"/>
                <w:bCs/>
                <w:color w:val="auto"/>
                <w:spacing w:val="0"/>
                <w:sz w:val="20"/>
                <w:szCs w:val="20"/>
              </w:rPr>
            </w:pPr>
            <w:r>
              <w:rPr>
                <w:rFonts w:hint="eastAsia" w:ascii="宋体" w:hAnsi="宋体" w:cs="宋体"/>
                <w:bCs/>
                <w:color w:val="auto"/>
                <w:spacing w:val="0"/>
                <w:sz w:val="20"/>
                <w:szCs w:val="20"/>
              </w:rPr>
              <w:t>第五十五条 违反本法第二十二条第二款、第三款规定，有下列行为之一的，责令停止违法行为，排除阻碍或者采取其他补救措施，可以处五万元以下的罚款：（二）在河道、湖泊管理范围内倾倒垃圾、渣土，从事影响河势稳定、危害河岸堤防安全和其他妨碍河道行洪的活动的；（三）在行洪河道内种植阻碍行洪的林木和高秆作物的。</w:t>
            </w: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outlineLvl w:val="9"/>
              <w:rPr>
                <w:rFonts w:hint="eastAsia" w:ascii="宋体" w:hAnsi="宋体" w:cs="宋体"/>
                <w:bCs/>
                <w:color w:val="auto"/>
                <w:spacing w:val="0"/>
                <w:sz w:val="20"/>
                <w:szCs w:val="20"/>
              </w:rPr>
            </w:pPr>
            <w:r>
              <w:rPr>
                <w:rFonts w:hint="eastAsia" w:ascii="宋体" w:hAnsi="宋体" w:cs="宋体"/>
                <w:bCs/>
                <w:color w:val="auto"/>
                <w:spacing w:val="0"/>
                <w:sz w:val="20"/>
                <w:szCs w:val="20"/>
              </w:rPr>
              <w:t>自治区级、设区的市或者县级水行政主管部门或者流域管理机构</w:t>
            </w:r>
          </w:p>
        </w:tc>
        <w:tc>
          <w:tcPr>
            <w:tcW w:w="2340" w:type="dxa"/>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outlineLvl w:val="9"/>
              <w:rPr>
                <w:rFonts w:hint="eastAsia" w:ascii="宋体" w:hAnsi="宋体" w:eastAsia="宋体" w:cs="宋体"/>
                <w:bCs/>
                <w:color w:val="auto"/>
                <w:spacing w:val="0"/>
                <w:sz w:val="20"/>
                <w:szCs w:val="20"/>
                <w:lang w:eastAsia="zh-CN"/>
              </w:rPr>
            </w:pPr>
            <w:r>
              <w:rPr>
                <w:rFonts w:hint="eastAsia" w:ascii="宋体" w:hAnsi="宋体" w:cs="宋体"/>
                <w:color w:val="000000"/>
                <w:spacing w:val="0"/>
                <w:sz w:val="20"/>
                <w:szCs w:val="20"/>
                <w:lang w:eastAsia="zh-CN"/>
              </w:rPr>
              <w:t>吉强镇、兴隆镇、平峰镇、将台堡镇、新营乡、偏城乡、硝河乡、西滩乡、马莲乡、什字乡、火石寨乡、王明乡、兴平乡、白崖乡、震湖乡、沙沟乡、田坪乡、红耀乡、马建乡，共19个乡镇</w:t>
            </w:r>
          </w:p>
        </w:tc>
        <w:tc>
          <w:tcPr>
            <w:tcW w:w="338" w:type="dxa"/>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outlineLvl w:val="9"/>
              <w:rPr>
                <w:rFonts w:hint="eastAsia" w:ascii="宋体" w:hAnsi="宋体" w:cs="宋体"/>
                <w:color w:val="000000"/>
                <w:spacing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dxa"/>
            <w:noWrap w:val="0"/>
            <w:vAlign w:val="center"/>
          </w:tcPr>
          <w:p>
            <w:pPr>
              <w:pStyle w:val="16"/>
              <w:numPr>
                <w:ilvl w:val="0"/>
                <w:numId w:val="1"/>
              </w:numPr>
              <w:spacing w:line="280" w:lineRule="exact"/>
              <w:ind w:left="0" w:firstLine="100" w:firstLineChars="50"/>
              <w:jc w:val="center"/>
              <w:rPr>
                <w:rFonts w:hint="eastAsia" w:ascii="宋体" w:hAnsi="宋体" w:cs="宋体"/>
                <w:bCs/>
                <w:color w:val="000000"/>
                <w:spacing w:val="0"/>
                <w:sz w:val="20"/>
                <w:szCs w:val="20"/>
              </w:rPr>
            </w:pPr>
          </w:p>
        </w:tc>
        <w:tc>
          <w:tcPr>
            <w:tcW w:w="1762" w:type="dxa"/>
            <w:noWrap w:val="0"/>
            <w:vAlign w:val="center"/>
          </w:tcPr>
          <w:p>
            <w:pPr>
              <w:spacing w:line="280" w:lineRule="exact"/>
              <w:rPr>
                <w:rFonts w:hint="eastAsia" w:ascii="宋体" w:hAnsi="宋体" w:cs="宋体"/>
                <w:bCs/>
                <w:color w:val="000000"/>
                <w:spacing w:val="0"/>
                <w:sz w:val="20"/>
                <w:szCs w:val="20"/>
              </w:rPr>
            </w:pPr>
            <w:r>
              <w:rPr>
                <w:rFonts w:hint="eastAsia" w:ascii="宋体" w:hAnsi="宋体" w:cs="宋体"/>
                <w:bCs/>
                <w:color w:val="000000"/>
                <w:spacing w:val="0"/>
                <w:sz w:val="20"/>
                <w:szCs w:val="20"/>
              </w:rPr>
              <w:t>对未经批准擅自取水或未依照批准的取水许可规定条件取水的处罚</w:t>
            </w:r>
          </w:p>
        </w:tc>
        <w:tc>
          <w:tcPr>
            <w:tcW w:w="8633" w:type="dxa"/>
            <w:noWrap w:val="0"/>
            <w:vAlign w:val="center"/>
          </w:tcPr>
          <w:p>
            <w:pPr>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【法律】《中华人民共和国水法》（2016年7月中华人民共和国主席令第48号第二次修正）</w:t>
            </w:r>
          </w:p>
          <w:p>
            <w:pPr>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第六十九条 有下列行为之一的，由县级以上人民政府水行政主管部门或者流域管理机构依据职权，责令停止违法行为，限期采取补救措施，处二万元以上十万元以下的罚款；情节严重的，吊销其取水许可证：（一）未经批准擅自取水的；（二）未依照批准的取水许可规定条件取水的。</w:t>
            </w:r>
          </w:p>
          <w:p>
            <w:pPr>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【行政法规】《取水许可和水资源费征收管理条例》（2017年国务院令第676号修改）</w:t>
            </w:r>
          </w:p>
          <w:p>
            <w:pPr>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 xml:space="preserve">第四十八条  未经批准擅自取水，或者未依照批准的取水许可规定条件取水的，依照《中华人民共和国水法》第六十九条规定处罚；给他人造成妨碍或者损失的，应当排除妨碍、赔偿损失。 </w:t>
            </w:r>
          </w:p>
        </w:tc>
        <w:tc>
          <w:tcPr>
            <w:tcW w:w="1080" w:type="dxa"/>
            <w:noWrap w:val="0"/>
            <w:vAlign w:val="center"/>
          </w:tcPr>
          <w:p>
            <w:pPr>
              <w:spacing w:line="280" w:lineRule="exact"/>
              <w:jc w:val="center"/>
              <w:rPr>
                <w:rFonts w:hint="eastAsia" w:ascii="宋体" w:hAnsi="宋体" w:cs="宋体"/>
                <w:bCs/>
                <w:color w:val="000000"/>
                <w:spacing w:val="0"/>
                <w:sz w:val="20"/>
                <w:szCs w:val="20"/>
              </w:rPr>
            </w:pPr>
            <w:r>
              <w:rPr>
                <w:rFonts w:hint="eastAsia" w:ascii="宋体" w:hAnsi="宋体" w:cs="宋体"/>
                <w:bCs/>
                <w:color w:val="000000"/>
                <w:spacing w:val="0"/>
                <w:sz w:val="20"/>
                <w:szCs w:val="20"/>
              </w:rPr>
              <w:t>自治区级、设区的市或者县级水行政主管部门或者流域管理机构</w:t>
            </w:r>
          </w:p>
        </w:tc>
        <w:tc>
          <w:tcPr>
            <w:tcW w:w="2340" w:type="dxa"/>
            <w:noWrap w:val="0"/>
            <w:vAlign w:val="center"/>
          </w:tcPr>
          <w:p>
            <w:pPr>
              <w:spacing w:line="280" w:lineRule="exact"/>
              <w:jc w:val="center"/>
              <w:rPr>
                <w:rFonts w:hint="eastAsia" w:ascii="宋体" w:hAnsi="宋体" w:eastAsia="宋体" w:cs="宋体"/>
                <w:bCs/>
                <w:color w:val="000000"/>
                <w:spacing w:val="0"/>
                <w:sz w:val="20"/>
                <w:szCs w:val="20"/>
                <w:lang w:eastAsia="zh-CN"/>
              </w:rPr>
            </w:pPr>
            <w:r>
              <w:rPr>
                <w:rFonts w:hint="eastAsia" w:ascii="宋体" w:hAnsi="宋体" w:cs="宋体"/>
                <w:color w:val="000000"/>
                <w:spacing w:val="0"/>
                <w:sz w:val="20"/>
                <w:szCs w:val="20"/>
                <w:lang w:eastAsia="zh-CN"/>
              </w:rPr>
              <w:t>吉强镇、兴隆镇、平峰镇、将台堡镇、新营乡、偏城乡、硝河乡、西滩乡、马莲乡、什字乡、火石寨乡、王明乡、兴平乡、白崖乡、震湖乡、沙沟乡、田坪乡、红耀乡、马建乡，共19个乡镇</w:t>
            </w:r>
          </w:p>
        </w:tc>
        <w:tc>
          <w:tcPr>
            <w:tcW w:w="338" w:type="dxa"/>
            <w:noWrap w:val="0"/>
            <w:vAlign w:val="center"/>
          </w:tcPr>
          <w:p>
            <w:pPr>
              <w:spacing w:line="280" w:lineRule="exact"/>
              <w:jc w:val="center"/>
              <w:rPr>
                <w:rFonts w:hint="eastAsia" w:ascii="宋体" w:hAnsi="宋体" w:cs="宋体"/>
                <w:color w:val="000000"/>
                <w:spacing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dxa"/>
            <w:noWrap w:val="0"/>
            <w:vAlign w:val="center"/>
          </w:tcPr>
          <w:p>
            <w:pPr>
              <w:pStyle w:val="16"/>
              <w:numPr>
                <w:ilvl w:val="0"/>
                <w:numId w:val="1"/>
              </w:numPr>
              <w:spacing w:line="280" w:lineRule="exact"/>
              <w:ind w:left="0" w:firstLine="100" w:firstLineChars="50"/>
              <w:jc w:val="center"/>
              <w:rPr>
                <w:rFonts w:hint="eastAsia" w:ascii="宋体" w:hAnsi="宋体" w:cs="宋体"/>
                <w:bCs/>
                <w:color w:val="000000"/>
                <w:spacing w:val="0"/>
                <w:sz w:val="20"/>
                <w:szCs w:val="20"/>
              </w:rPr>
            </w:pPr>
          </w:p>
        </w:tc>
        <w:tc>
          <w:tcPr>
            <w:tcW w:w="1762" w:type="dxa"/>
            <w:noWrap w:val="0"/>
            <w:vAlign w:val="center"/>
          </w:tcPr>
          <w:p>
            <w:pPr>
              <w:spacing w:line="280" w:lineRule="exact"/>
              <w:rPr>
                <w:rFonts w:hint="eastAsia" w:ascii="宋体" w:hAnsi="宋体" w:cs="宋体"/>
                <w:bCs/>
                <w:color w:val="000000"/>
                <w:spacing w:val="0"/>
                <w:sz w:val="20"/>
                <w:szCs w:val="20"/>
              </w:rPr>
            </w:pPr>
            <w:r>
              <w:rPr>
                <w:rFonts w:hint="eastAsia" w:ascii="宋体" w:hAnsi="宋体" w:cs="宋体"/>
                <w:bCs/>
                <w:color w:val="000000"/>
                <w:spacing w:val="0"/>
                <w:sz w:val="20"/>
                <w:szCs w:val="20"/>
              </w:rPr>
              <w:t>对侵占、毁坏水工程及水利设施、从事影响水利工程安全行为的处罚</w:t>
            </w:r>
          </w:p>
        </w:tc>
        <w:tc>
          <w:tcPr>
            <w:tcW w:w="8633" w:type="dxa"/>
            <w:noWrap w:val="0"/>
            <w:vAlign w:val="center"/>
          </w:tcPr>
          <w:p>
            <w:pPr>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【法律】《中华人民共和国水法》（2016年7月中华人民共和国主席令第48号第二次修正）</w:t>
            </w:r>
          </w:p>
          <w:p>
            <w:pPr>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第七十二条 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条例的，由公安机关依法给予治安管理处罚；给他人造成损失的，依法承担赔偿责任：(一)侵占、毁坏水工程及堤防、护岸等有关设施，毁坏防汛、水文监测、水文地质监测设施的；（二）在水工程保护范围内，从事影响水工程运行和危害水工程安全的爆破、打井、采石、取土等活动的。</w:t>
            </w:r>
          </w:p>
        </w:tc>
        <w:tc>
          <w:tcPr>
            <w:tcW w:w="1080" w:type="dxa"/>
            <w:noWrap w:val="0"/>
            <w:vAlign w:val="center"/>
          </w:tcPr>
          <w:p>
            <w:pPr>
              <w:spacing w:line="280" w:lineRule="exact"/>
              <w:jc w:val="center"/>
              <w:rPr>
                <w:rFonts w:hint="eastAsia" w:ascii="宋体" w:hAnsi="宋体" w:cs="宋体"/>
                <w:bCs/>
                <w:color w:val="000000"/>
                <w:spacing w:val="0"/>
                <w:sz w:val="20"/>
                <w:szCs w:val="20"/>
              </w:rPr>
            </w:pPr>
            <w:r>
              <w:rPr>
                <w:rFonts w:hint="eastAsia" w:ascii="宋体" w:hAnsi="宋体" w:cs="宋体"/>
                <w:bCs/>
                <w:color w:val="000000"/>
                <w:spacing w:val="0"/>
                <w:sz w:val="20"/>
                <w:szCs w:val="20"/>
              </w:rPr>
              <w:t>自治区级、设区的市或者县级水行政主管部门或者流域管理机构</w:t>
            </w:r>
          </w:p>
        </w:tc>
        <w:tc>
          <w:tcPr>
            <w:tcW w:w="2340" w:type="dxa"/>
            <w:noWrap w:val="0"/>
            <w:vAlign w:val="center"/>
          </w:tcPr>
          <w:p>
            <w:pPr>
              <w:spacing w:line="280" w:lineRule="exact"/>
              <w:jc w:val="center"/>
              <w:rPr>
                <w:rFonts w:hint="eastAsia" w:ascii="宋体" w:hAnsi="宋体" w:eastAsia="宋体" w:cs="宋体"/>
                <w:bCs/>
                <w:color w:val="000000"/>
                <w:spacing w:val="0"/>
                <w:sz w:val="20"/>
                <w:szCs w:val="20"/>
                <w:lang w:eastAsia="zh-CN"/>
              </w:rPr>
            </w:pPr>
            <w:r>
              <w:rPr>
                <w:rFonts w:hint="eastAsia" w:ascii="宋体" w:hAnsi="宋体" w:cs="宋体"/>
                <w:color w:val="000000"/>
                <w:spacing w:val="0"/>
                <w:sz w:val="20"/>
                <w:szCs w:val="20"/>
                <w:lang w:eastAsia="zh-CN"/>
              </w:rPr>
              <w:t>吉强镇、兴隆镇、平峰镇、将台堡镇、新营乡、偏城乡、硝河乡、西滩乡、马莲乡、什字乡、火石寨乡、王明乡、兴平乡、白崖乡、震湖乡、沙沟乡、田坪乡、红耀乡、马建乡，共19个乡镇</w:t>
            </w:r>
          </w:p>
        </w:tc>
        <w:tc>
          <w:tcPr>
            <w:tcW w:w="338" w:type="dxa"/>
            <w:noWrap w:val="0"/>
            <w:vAlign w:val="center"/>
          </w:tcPr>
          <w:p>
            <w:pPr>
              <w:spacing w:line="280" w:lineRule="exact"/>
              <w:jc w:val="center"/>
              <w:rPr>
                <w:rFonts w:hint="eastAsia" w:ascii="宋体" w:hAnsi="宋体" w:cs="宋体"/>
                <w:color w:val="000000"/>
                <w:spacing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dxa"/>
            <w:noWrap w:val="0"/>
            <w:vAlign w:val="center"/>
          </w:tcPr>
          <w:p>
            <w:pPr>
              <w:pStyle w:val="16"/>
              <w:numPr>
                <w:ilvl w:val="0"/>
                <w:numId w:val="1"/>
              </w:numPr>
              <w:spacing w:line="280" w:lineRule="exact"/>
              <w:ind w:left="0" w:firstLine="100" w:firstLineChars="50"/>
              <w:jc w:val="center"/>
              <w:rPr>
                <w:rFonts w:hint="eastAsia" w:ascii="宋体" w:hAnsi="宋体" w:cs="宋体"/>
                <w:bCs/>
                <w:color w:val="000000"/>
                <w:spacing w:val="0"/>
                <w:sz w:val="20"/>
                <w:szCs w:val="20"/>
              </w:rPr>
            </w:pPr>
          </w:p>
        </w:tc>
        <w:tc>
          <w:tcPr>
            <w:tcW w:w="1762" w:type="dxa"/>
            <w:noWrap w:val="0"/>
            <w:vAlign w:val="center"/>
          </w:tcPr>
          <w:p>
            <w:pPr>
              <w:spacing w:line="280" w:lineRule="exact"/>
              <w:rPr>
                <w:rFonts w:hint="eastAsia" w:ascii="宋体" w:hAnsi="宋体" w:cs="宋体"/>
                <w:bCs/>
                <w:color w:val="000000"/>
                <w:spacing w:val="0"/>
                <w:sz w:val="20"/>
                <w:szCs w:val="20"/>
              </w:rPr>
            </w:pPr>
            <w:r>
              <w:rPr>
                <w:rFonts w:hint="eastAsia" w:ascii="宋体" w:hAnsi="宋体" w:cs="宋体"/>
                <w:bCs/>
                <w:color w:val="000000"/>
                <w:spacing w:val="0"/>
                <w:sz w:val="20"/>
                <w:szCs w:val="20"/>
              </w:rPr>
              <w:t>对侵占、破坏水源和抗旱设施行为的处罚</w:t>
            </w:r>
          </w:p>
        </w:tc>
        <w:tc>
          <w:tcPr>
            <w:tcW w:w="8633" w:type="dxa"/>
            <w:noWrap w:val="0"/>
            <w:vAlign w:val="center"/>
          </w:tcPr>
          <w:p>
            <w:pPr>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【行政法规】《中华人民共和国抗旱条例》（2009年国务院令第552号）</w:t>
            </w:r>
          </w:p>
          <w:p>
            <w:pPr>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第六十一条 违反本条例规定，侵占、破坏水源和抗旱设施的，由县级以上人民政府水行政主管部门或者流域管理机构责令停止违法行为，采取补救措施，处1万元以上5万元以下的罚款；造成损坏的，依法承担民事责任；构成违反治安管理行为的，依照《中华人民共和国治安管理处罚法》的规定处罚；构成犯罪的，依法追究刑事责任。</w:t>
            </w:r>
          </w:p>
        </w:tc>
        <w:tc>
          <w:tcPr>
            <w:tcW w:w="1080" w:type="dxa"/>
            <w:noWrap w:val="0"/>
            <w:vAlign w:val="center"/>
          </w:tcPr>
          <w:p>
            <w:pPr>
              <w:spacing w:line="280" w:lineRule="exact"/>
              <w:jc w:val="center"/>
              <w:rPr>
                <w:rFonts w:hint="eastAsia" w:ascii="宋体" w:hAnsi="宋体" w:cs="宋体"/>
                <w:bCs/>
                <w:color w:val="000000"/>
                <w:spacing w:val="0"/>
                <w:sz w:val="20"/>
                <w:szCs w:val="20"/>
              </w:rPr>
            </w:pPr>
            <w:r>
              <w:rPr>
                <w:rFonts w:hint="eastAsia" w:ascii="宋体" w:hAnsi="宋体" w:cs="宋体"/>
                <w:bCs/>
                <w:color w:val="000000"/>
                <w:spacing w:val="0"/>
                <w:sz w:val="20"/>
                <w:szCs w:val="20"/>
              </w:rPr>
              <w:t>自治区级、设区的市或者县级水行政主管部门或者流域管理机构</w:t>
            </w:r>
          </w:p>
        </w:tc>
        <w:tc>
          <w:tcPr>
            <w:tcW w:w="2340" w:type="dxa"/>
            <w:noWrap w:val="0"/>
            <w:vAlign w:val="center"/>
          </w:tcPr>
          <w:p>
            <w:pPr>
              <w:spacing w:line="280" w:lineRule="exact"/>
              <w:jc w:val="center"/>
              <w:rPr>
                <w:rFonts w:hint="eastAsia" w:ascii="宋体" w:hAnsi="宋体" w:eastAsia="宋体" w:cs="宋体"/>
                <w:bCs/>
                <w:color w:val="000000"/>
                <w:spacing w:val="0"/>
                <w:sz w:val="20"/>
                <w:szCs w:val="20"/>
                <w:lang w:eastAsia="zh-CN"/>
              </w:rPr>
            </w:pPr>
            <w:r>
              <w:rPr>
                <w:rFonts w:hint="eastAsia" w:ascii="宋体" w:hAnsi="宋体" w:cs="宋体"/>
                <w:color w:val="000000"/>
                <w:spacing w:val="0"/>
                <w:sz w:val="20"/>
                <w:szCs w:val="20"/>
                <w:lang w:eastAsia="zh-CN"/>
              </w:rPr>
              <w:t>吉强镇、兴隆镇、平峰镇、将台堡镇、新营乡、偏城乡、硝河乡、西滩乡、马莲乡、什字乡、火石寨乡、王明乡、兴平乡、白崖乡、震湖乡、沙沟乡、田坪乡、红耀乡、马建乡，共19个乡镇</w:t>
            </w:r>
          </w:p>
        </w:tc>
        <w:tc>
          <w:tcPr>
            <w:tcW w:w="338" w:type="dxa"/>
            <w:noWrap w:val="0"/>
            <w:vAlign w:val="center"/>
          </w:tcPr>
          <w:p>
            <w:pPr>
              <w:spacing w:line="280" w:lineRule="exact"/>
              <w:jc w:val="center"/>
              <w:rPr>
                <w:rFonts w:hint="eastAsia" w:ascii="宋体" w:hAnsi="宋体" w:cs="宋体"/>
                <w:color w:val="000000"/>
                <w:spacing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dxa"/>
            <w:noWrap w:val="0"/>
            <w:vAlign w:val="center"/>
          </w:tcPr>
          <w:p>
            <w:pPr>
              <w:pStyle w:val="16"/>
              <w:numPr>
                <w:ilvl w:val="0"/>
                <w:numId w:val="1"/>
              </w:numPr>
              <w:spacing w:line="280" w:lineRule="exact"/>
              <w:ind w:left="0" w:firstLine="100" w:firstLineChars="50"/>
              <w:jc w:val="center"/>
              <w:rPr>
                <w:rFonts w:hint="eastAsia" w:ascii="宋体" w:hAnsi="宋体" w:cs="宋体"/>
                <w:bCs/>
                <w:color w:val="000000"/>
                <w:spacing w:val="0"/>
                <w:sz w:val="20"/>
                <w:szCs w:val="20"/>
              </w:rPr>
            </w:pPr>
          </w:p>
        </w:tc>
        <w:tc>
          <w:tcPr>
            <w:tcW w:w="1762" w:type="dxa"/>
            <w:noWrap w:val="0"/>
            <w:vAlign w:val="center"/>
          </w:tcPr>
          <w:p>
            <w:pPr>
              <w:spacing w:line="280" w:lineRule="exact"/>
              <w:rPr>
                <w:rFonts w:hint="eastAsia" w:ascii="宋体" w:hAnsi="宋体" w:cs="宋体"/>
                <w:bCs/>
                <w:color w:val="000000"/>
                <w:spacing w:val="0"/>
                <w:sz w:val="20"/>
                <w:szCs w:val="20"/>
              </w:rPr>
            </w:pPr>
            <w:r>
              <w:rPr>
                <w:rFonts w:hint="eastAsia" w:ascii="宋体" w:hAnsi="宋体" w:cs="宋体"/>
                <w:bCs/>
                <w:color w:val="000000"/>
                <w:spacing w:val="0"/>
                <w:sz w:val="20"/>
                <w:szCs w:val="20"/>
              </w:rPr>
              <w:t>对未经批准，擅自在水工程管理范围内开采地下资源或者进行考古发掘等行为的处罚</w:t>
            </w:r>
          </w:p>
        </w:tc>
        <w:tc>
          <w:tcPr>
            <w:tcW w:w="8633" w:type="dxa"/>
            <w:noWrap w:val="0"/>
            <w:vAlign w:val="center"/>
          </w:tcPr>
          <w:p>
            <w:pPr>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【地方性法规】《宁夏回族自治区水工程管理条例》（2002年11月</w:t>
            </w:r>
            <w:r>
              <w:rPr>
                <w:rFonts w:hint="eastAsia" w:ascii="宋体" w:hAnsi="宋体" w:cs="宋体"/>
                <w:spacing w:val="0"/>
                <w:sz w:val="20"/>
                <w:szCs w:val="20"/>
              </w:rPr>
              <w:fldChar w:fldCharType="begin"/>
            </w:r>
            <w:r>
              <w:rPr>
                <w:rFonts w:hint="eastAsia" w:ascii="宋体" w:hAnsi="宋体" w:cs="宋体"/>
                <w:spacing w:val="0"/>
                <w:sz w:val="20"/>
                <w:szCs w:val="20"/>
              </w:rPr>
              <w:instrText xml:space="preserve"> HYPERLINK "http://conac.pkulaw.cn/cluster_form.aspx?Db=lar&amp;EncodingName=&amp;search_tj=fdep_id%7b3a82801" \t "http://conac.pkulaw.cn/_blank" </w:instrText>
            </w:r>
            <w:r>
              <w:rPr>
                <w:rFonts w:hint="eastAsia" w:ascii="宋体" w:hAnsi="宋体" w:cs="宋体"/>
                <w:spacing w:val="0"/>
                <w:sz w:val="20"/>
                <w:szCs w:val="20"/>
              </w:rPr>
              <w:fldChar w:fldCharType="separate"/>
            </w:r>
            <w:r>
              <w:rPr>
                <w:rFonts w:hint="eastAsia" w:ascii="宋体" w:hAnsi="宋体" w:cs="宋体"/>
                <w:bCs/>
                <w:color w:val="000000"/>
                <w:spacing w:val="0"/>
                <w:sz w:val="20"/>
                <w:szCs w:val="20"/>
              </w:rPr>
              <w:t>宁夏回族自治区第八届人民代表大会常务委员会第29次会议通过</w:t>
            </w:r>
            <w:r>
              <w:rPr>
                <w:rFonts w:hint="eastAsia" w:ascii="宋体" w:hAnsi="宋体" w:cs="宋体"/>
                <w:bCs/>
                <w:color w:val="000000"/>
                <w:spacing w:val="0"/>
                <w:sz w:val="20"/>
                <w:szCs w:val="20"/>
              </w:rPr>
              <w:fldChar w:fldCharType="end"/>
            </w:r>
            <w:r>
              <w:rPr>
                <w:rFonts w:hint="eastAsia" w:ascii="宋体" w:hAnsi="宋体" w:cs="宋体"/>
                <w:bCs/>
                <w:color w:val="000000"/>
                <w:spacing w:val="0"/>
                <w:sz w:val="20"/>
                <w:szCs w:val="20"/>
              </w:rPr>
              <w:t>）</w:t>
            </w:r>
          </w:p>
          <w:p>
            <w:pPr>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第四十四条 违反本条例第二十七条、第二十八条、第二十九条第二款规定的，由县级以上人民政府水行政主管部门或者自治区水行政主管部门所属的水工程管理机构依据职权责令纠正违法行为，采取补救措施，没收违法所得，可以并处五万元以下罚款。</w:t>
            </w:r>
          </w:p>
          <w:p>
            <w:pPr>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第二十七条 水工程管理范围内，禁止下列行为：</w:t>
            </w:r>
          </w:p>
          <w:p>
            <w:pPr>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（一）扒口、爆破、建窑、筑坟、打井、开矿，修建房屋或者从事其他建筑活动；</w:t>
            </w:r>
          </w:p>
          <w:p>
            <w:pPr>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（二）弃置砂石淤泥、存放物料，倾倒垃圾、废渣、尾矿，掩埋污染水体的物体；</w:t>
            </w:r>
          </w:p>
          <w:p>
            <w:pPr>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（三）损毁水工程及其观测、通讯、供电、照明、交通、消防等附属设施；</w:t>
            </w:r>
          </w:p>
          <w:p>
            <w:pPr>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（四）在库区、蓄滞洪区、湖泊、堤坝或者渠堤上从事影响蓄洪、行洪活动；</w:t>
            </w:r>
          </w:p>
          <w:p>
            <w:pPr>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（五）向水域排放超过国家标准的污水，以爆炸、投毒、电击或者打坝等方式的捕捞活动；</w:t>
            </w:r>
          </w:p>
          <w:p>
            <w:pPr>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（六）在水闸工作桥、测水桥、渡槽、无路面的坝顶、堤顶上行驶车辆。但是维护水工程的车辆除外；</w:t>
            </w:r>
          </w:p>
          <w:p>
            <w:pPr>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（七）擅自操作水工程设备或者取用水；</w:t>
            </w:r>
          </w:p>
          <w:p>
            <w:pPr>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（八）其他妨碍水工程运行或者危及水工程安全的行为。</w:t>
            </w:r>
          </w:p>
          <w:p>
            <w:pPr>
              <w:spacing w:line="300" w:lineRule="exact"/>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第二十八条 未经县级以上人民政府水行政主管部门批准，在水工程管理范围内，不得从事下列活动：（一）钻探、采石、采砂、取土、淘金；（二）设置取用水设施、向水域排水、挖筑鱼池、水塘；（三）开采地下资源或者进行考古发掘；（四）在坝、渠、沟堤上修路；（五）砍伐水工程防护林木；（六）在通讯、供电等水利专用线路上搭接其他线路。</w:t>
            </w:r>
          </w:p>
          <w:p>
            <w:pPr>
              <w:spacing w:line="300" w:lineRule="exact"/>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第二十九条 县级以上人民政府水行政主管部门应当按照自治区人民政府有关规定，在水工程管理范围相邻地域划定水工程保护范围，并确定保护职责。</w:t>
            </w:r>
          </w:p>
          <w:p>
            <w:pPr>
              <w:spacing w:line="300" w:lineRule="exact"/>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在水工程保护范围内，禁止从事影响水工程运行和危害水工程安全的爆破、打井、采石、采砂、取土等活动。</w:t>
            </w:r>
          </w:p>
        </w:tc>
        <w:tc>
          <w:tcPr>
            <w:tcW w:w="1080" w:type="dxa"/>
            <w:noWrap w:val="0"/>
            <w:vAlign w:val="center"/>
          </w:tcPr>
          <w:p>
            <w:pPr>
              <w:spacing w:line="280" w:lineRule="exact"/>
              <w:jc w:val="center"/>
              <w:rPr>
                <w:rFonts w:hint="eastAsia" w:ascii="宋体" w:hAnsi="宋体" w:cs="宋体"/>
                <w:bCs/>
                <w:color w:val="000000"/>
                <w:spacing w:val="0"/>
                <w:sz w:val="20"/>
                <w:szCs w:val="20"/>
              </w:rPr>
            </w:pPr>
            <w:r>
              <w:rPr>
                <w:rFonts w:hint="eastAsia" w:ascii="宋体" w:hAnsi="宋体" w:cs="宋体"/>
                <w:bCs/>
                <w:color w:val="000000"/>
                <w:spacing w:val="0"/>
                <w:sz w:val="20"/>
                <w:szCs w:val="20"/>
              </w:rPr>
              <w:t>自治区级、设区的市或者县级水行政主管部门或者流域管理机构</w:t>
            </w:r>
          </w:p>
        </w:tc>
        <w:tc>
          <w:tcPr>
            <w:tcW w:w="2340" w:type="dxa"/>
            <w:noWrap w:val="0"/>
            <w:vAlign w:val="center"/>
          </w:tcPr>
          <w:p>
            <w:pPr>
              <w:spacing w:line="280" w:lineRule="exact"/>
              <w:jc w:val="center"/>
              <w:rPr>
                <w:rFonts w:hint="eastAsia" w:ascii="宋体" w:hAnsi="宋体" w:eastAsia="宋体" w:cs="宋体"/>
                <w:bCs/>
                <w:color w:val="000000"/>
                <w:spacing w:val="0"/>
                <w:sz w:val="20"/>
                <w:szCs w:val="20"/>
                <w:lang w:eastAsia="zh-CN"/>
              </w:rPr>
            </w:pPr>
            <w:r>
              <w:rPr>
                <w:rFonts w:hint="eastAsia" w:ascii="宋体" w:hAnsi="宋体" w:cs="宋体"/>
                <w:color w:val="000000"/>
                <w:spacing w:val="0"/>
                <w:sz w:val="20"/>
                <w:szCs w:val="20"/>
                <w:lang w:eastAsia="zh-CN"/>
              </w:rPr>
              <w:t>吉强镇、兴隆镇、平峰镇、将台堡镇、新营乡、偏城乡、硝河乡、西滩乡、马莲乡、什字乡、火石寨乡、王明乡、兴平乡、白崖乡、震湖乡、沙沟乡、田坪乡、红耀乡、马建乡，共19个乡镇</w:t>
            </w:r>
          </w:p>
        </w:tc>
        <w:tc>
          <w:tcPr>
            <w:tcW w:w="338" w:type="dxa"/>
            <w:noWrap w:val="0"/>
            <w:vAlign w:val="center"/>
          </w:tcPr>
          <w:p>
            <w:pPr>
              <w:spacing w:line="280" w:lineRule="exact"/>
              <w:jc w:val="center"/>
              <w:rPr>
                <w:rFonts w:hint="eastAsia" w:ascii="宋体" w:hAnsi="宋体" w:cs="宋体"/>
                <w:color w:val="000000"/>
                <w:spacing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368" w:type="dxa"/>
            <w:noWrap w:val="0"/>
            <w:vAlign w:val="center"/>
          </w:tcPr>
          <w:p>
            <w:pPr>
              <w:pStyle w:val="16"/>
              <w:numPr>
                <w:ilvl w:val="0"/>
                <w:numId w:val="1"/>
              </w:numPr>
              <w:spacing w:line="280" w:lineRule="exact"/>
              <w:ind w:left="0" w:firstLine="100" w:firstLineChars="50"/>
              <w:jc w:val="center"/>
              <w:rPr>
                <w:rFonts w:hint="eastAsia" w:ascii="宋体" w:hAnsi="宋体" w:cs="宋体"/>
                <w:bCs/>
                <w:color w:val="000000"/>
                <w:spacing w:val="0"/>
                <w:sz w:val="20"/>
                <w:szCs w:val="20"/>
              </w:rPr>
            </w:pPr>
          </w:p>
        </w:tc>
        <w:tc>
          <w:tcPr>
            <w:tcW w:w="1762" w:type="dxa"/>
            <w:noWrap w:val="0"/>
            <w:vAlign w:val="center"/>
          </w:tcPr>
          <w:p>
            <w:pPr>
              <w:spacing w:line="260" w:lineRule="exact"/>
              <w:rPr>
                <w:rFonts w:hint="eastAsia" w:ascii="宋体" w:hAnsi="宋体" w:cs="宋体"/>
                <w:bCs/>
                <w:color w:val="000000"/>
                <w:spacing w:val="0"/>
                <w:sz w:val="20"/>
                <w:szCs w:val="20"/>
              </w:rPr>
            </w:pPr>
            <w:r>
              <w:rPr>
                <w:rFonts w:hint="eastAsia" w:ascii="宋体" w:hAnsi="宋体" w:cs="宋体"/>
                <w:bCs/>
                <w:color w:val="000000"/>
                <w:spacing w:val="0"/>
                <w:sz w:val="20"/>
                <w:szCs w:val="20"/>
              </w:rPr>
              <w:t>对单位和个人占用行水、蓄水区域或因生产、集市贸易或者其它活动使行洪沟道成为通行道行为的处罚</w:t>
            </w:r>
          </w:p>
        </w:tc>
        <w:tc>
          <w:tcPr>
            <w:tcW w:w="8633" w:type="dxa"/>
            <w:noWrap w:val="0"/>
            <w:vAlign w:val="center"/>
          </w:tcPr>
          <w:p>
            <w:pPr>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【地方性法规】《宁夏回族自治区水工程管理条例》（2002年11月</w:t>
            </w:r>
            <w:r>
              <w:rPr>
                <w:rFonts w:hint="eastAsia" w:ascii="宋体" w:hAnsi="宋体" w:cs="宋体"/>
                <w:spacing w:val="0"/>
                <w:sz w:val="20"/>
                <w:szCs w:val="20"/>
              </w:rPr>
              <w:fldChar w:fldCharType="begin"/>
            </w:r>
            <w:r>
              <w:rPr>
                <w:rFonts w:hint="eastAsia" w:ascii="宋体" w:hAnsi="宋体" w:cs="宋体"/>
                <w:spacing w:val="0"/>
                <w:sz w:val="20"/>
                <w:szCs w:val="20"/>
              </w:rPr>
              <w:instrText xml:space="preserve"> HYPERLINK "http://conac.pkulaw.cn/cluster_form.aspx?Db=lar&amp;EncodingName=&amp;search_tj=fdep_id%7b3a82801" \t "http://conac.pkulaw.cn/_blank" </w:instrText>
            </w:r>
            <w:r>
              <w:rPr>
                <w:rFonts w:hint="eastAsia" w:ascii="宋体" w:hAnsi="宋体" w:cs="宋体"/>
                <w:spacing w:val="0"/>
                <w:sz w:val="20"/>
                <w:szCs w:val="20"/>
              </w:rPr>
              <w:fldChar w:fldCharType="separate"/>
            </w:r>
            <w:r>
              <w:rPr>
                <w:rFonts w:hint="eastAsia" w:ascii="宋体" w:hAnsi="宋体" w:cs="宋体"/>
                <w:bCs/>
                <w:color w:val="000000"/>
                <w:spacing w:val="0"/>
                <w:sz w:val="20"/>
                <w:szCs w:val="20"/>
              </w:rPr>
              <w:t>宁夏回族自治区第八届人民代表大会常务委员会第29次会议通过</w:t>
            </w:r>
            <w:r>
              <w:rPr>
                <w:rFonts w:hint="eastAsia" w:ascii="宋体" w:hAnsi="宋体" w:cs="宋体"/>
                <w:bCs/>
                <w:color w:val="000000"/>
                <w:spacing w:val="0"/>
                <w:sz w:val="20"/>
                <w:szCs w:val="20"/>
              </w:rPr>
              <w:fldChar w:fldCharType="end"/>
            </w:r>
            <w:r>
              <w:rPr>
                <w:rFonts w:hint="eastAsia" w:ascii="宋体" w:hAnsi="宋体" w:cs="宋体"/>
                <w:bCs/>
                <w:color w:val="000000"/>
                <w:spacing w:val="0"/>
                <w:sz w:val="20"/>
                <w:szCs w:val="20"/>
              </w:rPr>
              <w:t>）</w:t>
            </w:r>
          </w:p>
          <w:p>
            <w:pPr>
              <w:spacing w:line="300" w:lineRule="exact"/>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第四十三条 违反本条例第二十二、二十三条规定的，由县级以上人民政府水行政主管部门或者自治区水行政主管部门所属的水工程管理机构依据职权责令纠正违法行为，可以处一万元以上五万元以下罚款。</w:t>
            </w:r>
          </w:p>
          <w:p>
            <w:pPr>
              <w:spacing w:line="300" w:lineRule="exact"/>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第二十二条 退水沟道、蓄水塘洼，由县级以上人民政府水行政主管部门划定。任何单位和个人不得占用行水、蓄水区域。</w:t>
            </w:r>
          </w:p>
          <w:p>
            <w:pPr>
              <w:spacing w:line="300" w:lineRule="exact"/>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第二十三条 汛期内行洪沟道禁止通行，任何单位和个人不得因生产、集市贸易或者其他活动使行洪沟道成为通行道。</w:t>
            </w:r>
          </w:p>
          <w:p>
            <w:pPr>
              <w:spacing w:line="300" w:lineRule="exact"/>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因紧急情况作为通行道时，应当经县级以上人民政府水行政主管部门或者防汛指挥机构批准，并采取防汛安全措施。</w:t>
            </w:r>
          </w:p>
        </w:tc>
        <w:tc>
          <w:tcPr>
            <w:tcW w:w="1080" w:type="dxa"/>
            <w:noWrap w:val="0"/>
            <w:vAlign w:val="center"/>
          </w:tcPr>
          <w:p>
            <w:pPr>
              <w:spacing w:line="280" w:lineRule="exact"/>
              <w:jc w:val="center"/>
              <w:rPr>
                <w:rFonts w:hint="eastAsia" w:ascii="宋体" w:hAnsi="宋体" w:cs="宋体"/>
                <w:bCs/>
                <w:color w:val="000000"/>
                <w:spacing w:val="0"/>
                <w:sz w:val="20"/>
                <w:szCs w:val="20"/>
              </w:rPr>
            </w:pPr>
            <w:r>
              <w:rPr>
                <w:rFonts w:hint="eastAsia" w:ascii="宋体" w:hAnsi="宋体" w:cs="宋体"/>
                <w:bCs/>
                <w:color w:val="000000"/>
                <w:spacing w:val="0"/>
                <w:sz w:val="20"/>
                <w:szCs w:val="20"/>
              </w:rPr>
              <w:t>自治区级、设区的市或者县级水行政主管部门或者流域管理机构</w:t>
            </w:r>
          </w:p>
        </w:tc>
        <w:tc>
          <w:tcPr>
            <w:tcW w:w="2340" w:type="dxa"/>
            <w:noWrap w:val="0"/>
            <w:vAlign w:val="center"/>
          </w:tcPr>
          <w:p>
            <w:pPr>
              <w:spacing w:line="280" w:lineRule="exact"/>
              <w:jc w:val="center"/>
              <w:rPr>
                <w:rFonts w:hint="eastAsia" w:ascii="宋体" w:hAnsi="宋体" w:eastAsia="宋体" w:cs="宋体"/>
                <w:bCs/>
                <w:color w:val="000000"/>
                <w:spacing w:val="0"/>
                <w:sz w:val="20"/>
                <w:szCs w:val="20"/>
                <w:lang w:eastAsia="zh-CN"/>
              </w:rPr>
            </w:pPr>
            <w:r>
              <w:rPr>
                <w:rFonts w:hint="eastAsia" w:ascii="宋体" w:hAnsi="宋体" w:cs="宋体"/>
                <w:color w:val="000000"/>
                <w:spacing w:val="0"/>
                <w:sz w:val="20"/>
                <w:szCs w:val="20"/>
                <w:lang w:eastAsia="zh-CN"/>
              </w:rPr>
              <w:t>吉强镇、兴隆镇、平峰镇、将台堡镇、新营乡、偏城乡、硝河乡、西滩乡、马莲乡、什字乡、火石寨乡、王明乡、兴平乡、白崖乡、震湖乡、沙沟乡、田坪乡、红耀乡、马建乡，共19个乡镇</w:t>
            </w:r>
          </w:p>
        </w:tc>
        <w:tc>
          <w:tcPr>
            <w:tcW w:w="338" w:type="dxa"/>
            <w:noWrap w:val="0"/>
            <w:vAlign w:val="center"/>
          </w:tcPr>
          <w:p>
            <w:pPr>
              <w:spacing w:line="280" w:lineRule="exact"/>
              <w:jc w:val="center"/>
              <w:rPr>
                <w:rFonts w:hint="eastAsia" w:ascii="宋体" w:hAnsi="宋体" w:cs="宋体"/>
                <w:color w:val="000000"/>
                <w:spacing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8" w:hRule="atLeast"/>
          <w:jc w:val="center"/>
        </w:trPr>
        <w:tc>
          <w:tcPr>
            <w:tcW w:w="368" w:type="dxa"/>
            <w:noWrap w:val="0"/>
            <w:vAlign w:val="center"/>
          </w:tcPr>
          <w:p>
            <w:pPr>
              <w:pStyle w:val="16"/>
              <w:numPr>
                <w:ilvl w:val="0"/>
                <w:numId w:val="1"/>
              </w:numPr>
              <w:spacing w:line="280" w:lineRule="exact"/>
              <w:ind w:left="0" w:firstLine="100" w:firstLineChars="50"/>
              <w:jc w:val="center"/>
              <w:rPr>
                <w:rFonts w:hint="eastAsia" w:ascii="宋体" w:hAnsi="宋体" w:cs="宋体"/>
                <w:bCs/>
                <w:color w:val="auto"/>
                <w:spacing w:val="0"/>
                <w:sz w:val="20"/>
                <w:szCs w:val="20"/>
              </w:rPr>
            </w:pPr>
          </w:p>
        </w:tc>
        <w:tc>
          <w:tcPr>
            <w:tcW w:w="1762" w:type="dxa"/>
            <w:noWrap w:val="0"/>
            <w:vAlign w:val="center"/>
          </w:tcPr>
          <w:p>
            <w:pPr>
              <w:spacing w:line="260" w:lineRule="exact"/>
              <w:rPr>
                <w:rFonts w:hint="eastAsia" w:ascii="宋体" w:hAnsi="宋体" w:cs="宋体"/>
                <w:bCs/>
                <w:color w:val="auto"/>
                <w:spacing w:val="0"/>
                <w:sz w:val="20"/>
                <w:szCs w:val="20"/>
              </w:rPr>
            </w:pPr>
            <w:r>
              <w:rPr>
                <w:rFonts w:hint="eastAsia" w:ascii="宋体" w:hAnsi="宋体" w:cs="宋体"/>
                <w:bCs/>
                <w:color w:val="auto"/>
                <w:spacing w:val="0"/>
                <w:sz w:val="20"/>
                <w:szCs w:val="20"/>
              </w:rPr>
              <w:t>对未经批准擅自兴建殡葬设施的处罚</w:t>
            </w:r>
          </w:p>
        </w:tc>
        <w:tc>
          <w:tcPr>
            <w:tcW w:w="8633" w:type="dxa"/>
            <w:noWrap w:val="0"/>
            <w:vAlign w:val="center"/>
          </w:tcPr>
          <w:p>
            <w:pPr>
              <w:spacing w:line="270" w:lineRule="exact"/>
              <w:ind w:firstLine="400" w:firstLineChars="200"/>
              <w:rPr>
                <w:rFonts w:hint="eastAsia" w:ascii="宋体" w:hAnsi="宋体" w:cs="宋体"/>
                <w:bCs/>
                <w:color w:val="auto"/>
                <w:spacing w:val="0"/>
                <w:sz w:val="20"/>
                <w:szCs w:val="20"/>
              </w:rPr>
            </w:pPr>
            <w:r>
              <w:rPr>
                <w:rFonts w:hint="eastAsia" w:ascii="宋体" w:hAnsi="宋体" w:cs="宋体"/>
                <w:bCs/>
                <w:color w:val="auto"/>
                <w:spacing w:val="0"/>
                <w:sz w:val="20"/>
                <w:szCs w:val="20"/>
              </w:rPr>
              <w:t>【行政法规】《殡葬管理条例》（2012年国务院令第628号修订)</w:t>
            </w:r>
          </w:p>
          <w:p>
            <w:pPr>
              <w:spacing w:line="270" w:lineRule="exact"/>
              <w:ind w:firstLine="400" w:firstLineChars="200"/>
              <w:rPr>
                <w:rFonts w:hint="eastAsia" w:ascii="宋体" w:hAnsi="宋体" w:cs="宋体"/>
                <w:bCs/>
                <w:color w:val="auto"/>
                <w:spacing w:val="0"/>
                <w:sz w:val="20"/>
                <w:szCs w:val="20"/>
              </w:rPr>
            </w:pPr>
            <w:r>
              <w:rPr>
                <w:rFonts w:hint="eastAsia" w:ascii="宋体" w:hAnsi="宋体" w:cs="宋体"/>
                <w:bCs/>
                <w:color w:val="auto"/>
                <w:spacing w:val="0"/>
                <w:sz w:val="20"/>
                <w:szCs w:val="20"/>
              </w:rPr>
              <w:t>第七条  省、自治区、直辖市人民政府民政部门应当根据本行政区域的殡葬工作规划和殡葬需要，提出殡仪馆、火葬场、骨灰堂、公墓、殡仪服务站等殡葬设施的数量、布局规划，报本级人民政府审批。</w:t>
            </w:r>
          </w:p>
          <w:p>
            <w:pPr>
              <w:spacing w:line="270" w:lineRule="exact"/>
              <w:ind w:firstLine="400" w:firstLineChars="200"/>
              <w:rPr>
                <w:rFonts w:hint="eastAsia" w:ascii="宋体" w:hAnsi="宋体" w:cs="宋体"/>
                <w:bCs/>
                <w:color w:val="auto"/>
                <w:spacing w:val="0"/>
                <w:sz w:val="20"/>
                <w:szCs w:val="20"/>
              </w:rPr>
            </w:pPr>
            <w:r>
              <w:rPr>
                <w:rFonts w:hint="eastAsia" w:ascii="宋体" w:hAnsi="宋体" w:cs="宋体"/>
                <w:bCs/>
                <w:color w:val="auto"/>
                <w:spacing w:val="0"/>
                <w:sz w:val="20"/>
                <w:szCs w:val="20"/>
              </w:rPr>
              <w:t>第十八条 未经批准，擅自兴建殡葬设施的，由民政部门会同建设、土地行政管理部门予以取缔，责令恢复原状，没收违法所得，可以并处违法所得1倍以上3倍以下的罚款。</w:t>
            </w:r>
          </w:p>
        </w:tc>
        <w:tc>
          <w:tcPr>
            <w:tcW w:w="1080" w:type="dxa"/>
            <w:noWrap w:val="0"/>
            <w:vAlign w:val="center"/>
          </w:tcPr>
          <w:p>
            <w:pPr>
              <w:spacing w:line="280" w:lineRule="exact"/>
              <w:jc w:val="center"/>
              <w:rPr>
                <w:rFonts w:hint="eastAsia" w:ascii="宋体" w:hAnsi="宋体" w:cs="宋体"/>
                <w:bCs/>
                <w:color w:val="auto"/>
                <w:spacing w:val="0"/>
                <w:sz w:val="20"/>
                <w:szCs w:val="20"/>
              </w:rPr>
            </w:pPr>
            <w:r>
              <w:rPr>
                <w:rFonts w:hint="eastAsia" w:ascii="宋体" w:hAnsi="宋体" w:cs="宋体"/>
                <w:bCs/>
                <w:color w:val="auto"/>
                <w:spacing w:val="0"/>
                <w:sz w:val="20"/>
                <w:szCs w:val="20"/>
              </w:rPr>
              <w:t>自治区级、设区的市或者县级民政部门</w:t>
            </w:r>
          </w:p>
        </w:tc>
        <w:tc>
          <w:tcPr>
            <w:tcW w:w="2340" w:type="dxa"/>
            <w:noWrap w:val="0"/>
            <w:vAlign w:val="center"/>
          </w:tcPr>
          <w:p>
            <w:pPr>
              <w:spacing w:line="280" w:lineRule="exact"/>
              <w:jc w:val="center"/>
              <w:rPr>
                <w:rFonts w:hint="eastAsia" w:ascii="宋体" w:hAnsi="宋体" w:eastAsia="宋体" w:cs="宋体"/>
                <w:bCs/>
                <w:color w:val="auto"/>
                <w:spacing w:val="0"/>
                <w:sz w:val="20"/>
                <w:szCs w:val="20"/>
                <w:lang w:eastAsia="zh-CN"/>
              </w:rPr>
            </w:pPr>
            <w:r>
              <w:rPr>
                <w:rFonts w:hint="eastAsia" w:ascii="宋体" w:hAnsi="宋体" w:cs="宋体"/>
                <w:color w:val="000000"/>
                <w:spacing w:val="0"/>
                <w:sz w:val="20"/>
                <w:szCs w:val="20"/>
                <w:lang w:eastAsia="zh-CN"/>
              </w:rPr>
              <w:t>吉强镇、兴隆镇、平峰镇、将台堡镇、新营乡、偏城乡、硝河乡、西滩乡、马莲乡、什字乡、火石寨乡、王明乡、兴平乡、白崖乡、震湖乡、沙沟乡、田坪乡、红耀乡、马建乡，共19个乡镇</w:t>
            </w:r>
          </w:p>
        </w:tc>
        <w:tc>
          <w:tcPr>
            <w:tcW w:w="338" w:type="dxa"/>
            <w:noWrap w:val="0"/>
            <w:vAlign w:val="center"/>
          </w:tcPr>
          <w:p>
            <w:pPr>
              <w:spacing w:line="280" w:lineRule="exact"/>
              <w:jc w:val="center"/>
              <w:rPr>
                <w:rFonts w:hint="eastAsia" w:ascii="宋体" w:hAnsi="宋体" w:cs="宋体"/>
                <w:color w:val="000000"/>
                <w:spacing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dxa"/>
            <w:noWrap w:val="0"/>
            <w:vAlign w:val="center"/>
          </w:tcPr>
          <w:p>
            <w:pPr>
              <w:pStyle w:val="16"/>
              <w:numPr>
                <w:ilvl w:val="0"/>
                <w:numId w:val="1"/>
              </w:numPr>
              <w:spacing w:line="280" w:lineRule="exact"/>
              <w:ind w:left="0" w:firstLine="100" w:firstLineChars="50"/>
              <w:jc w:val="center"/>
              <w:rPr>
                <w:rFonts w:hint="eastAsia" w:ascii="宋体" w:hAnsi="宋体" w:cs="宋体"/>
                <w:bCs/>
                <w:color w:val="auto"/>
                <w:spacing w:val="0"/>
                <w:sz w:val="20"/>
                <w:szCs w:val="20"/>
              </w:rPr>
            </w:pPr>
          </w:p>
        </w:tc>
        <w:tc>
          <w:tcPr>
            <w:tcW w:w="1762" w:type="dxa"/>
            <w:noWrap w:val="0"/>
            <w:vAlign w:val="center"/>
          </w:tcPr>
          <w:p>
            <w:pPr>
              <w:spacing w:line="260" w:lineRule="exact"/>
              <w:rPr>
                <w:rFonts w:hint="eastAsia" w:ascii="宋体" w:hAnsi="宋体" w:cs="宋体"/>
                <w:bCs/>
                <w:color w:val="auto"/>
                <w:spacing w:val="0"/>
                <w:sz w:val="20"/>
                <w:szCs w:val="20"/>
              </w:rPr>
            </w:pPr>
            <w:r>
              <w:rPr>
                <w:rFonts w:hint="eastAsia" w:ascii="宋体" w:hAnsi="宋体" w:cs="宋体"/>
                <w:bCs/>
                <w:color w:val="auto"/>
                <w:spacing w:val="0"/>
                <w:sz w:val="20"/>
                <w:szCs w:val="20"/>
              </w:rPr>
              <w:t>对在崩塌、滑坡危险区或者泥石流易发区从事取土、挖砂、采石等可能造成水土流失的行为的处罚</w:t>
            </w:r>
          </w:p>
        </w:tc>
        <w:tc>
          <w:tcPr>
            <w:tcW w:w="8633" w:type="dxa"/>
            <w:noWrap w:val="0"/>
            <w:vAlign w:val="center"/>
          </w:tcPr>
          <w:p>
            <w:pPr>
              <w:spacing w:line="270" w:lineRule="exact"/>
              <w:ind w:firstLine="400" w:firstLineChars="200"/>
              <w:rPr>
                <w:rFonts w:hint="eastAsia" w:ascii="宋体" w:hAnsi="宋体" w:cs="宋体"/>
                <w:bCs/>
                <w:color w:val="auto"/>
                <w:spacing w:val="0"/>
                <w:sz w:val="20"/>
                <w:szCs w:val="20"/>
              </w:rPr>
            </w:pPr>
            <w:r>
              <w:rPr>
                <w:rFonts w:hint="eastAsia" w:ascii="宋体" w:hAnsi="宋体" w:cs="宋体"/>
                <w:bCs/>
                <w:color w:val="auto"/>
                <w:spacing w:val="0"/>
                <w:sz w:val="20"/>
                <w:szCs w:val="20"/>
              </w:rPr>
              <w:t>【法律】《中华人民共和国水土保持法》（2010年12月中华人民共和国主席令第39号修订）</w:t>
            </w:r>
            <w:r>
              <w:rPr>
                <w:rFonts w:hint="eastAsia" w:ascii="宋体" w:hAnsi="宋体" w:cs="宋体"/>
                <w:bCs/>
                <w:color w:val="auto"/>
                <w:spacing w:val="0"/>
                <w:sz w:val="20"/>
                <w:szCs w:val="20"/>
              </w:rPr>
              <w:br w:type="textWrapping"/>
            </w:r>
            <w:r>
              <w:rPr>
                <w:rFonts w:hint="eastAsia" w:ascii="宋体" w:hAnsi="宋体" w:cs="宋体"/>
                <w:bCs/>
                <w:color w:val="auto"/>
                <w:spacing w:val="0"/>
                <w:sz w:val="20"/>
                <w:szCs w:val="20"/>
              </w:rPr>
              <w:t xml:space="preserve">    第四十八条 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以上二十万元以下的罚款。</w:t>
            </w:r>
          </w:p>
        </w:tc>
        <w:tc>
          <w:tcPr>
            <w:tcW w:w="1080" w:type="dxa"/>
            <w:noWrap w:val="0"/>
            <w:vAlign w:val="center"/>
          </w:tcPr>
          <w:p>
            <w:pPr>
              <w:spacing w:line="260" w:lineRule="exact"/>
              <w:jc w:val="center"/>
              <w:rPr>
                <w:rFonts w:hint="eastAsia" w:ascii="宋体" w:hAnsi="宋体" w:cs="宋体"/>
                <w:bCs/>
                <w:color w:val="auto"/>
                <w:spacing w:val="0"/>
                <w:sz w:val="20"/>
                <w:szCs w:val="20"/>
              </w:rPr>
            </w:pPr>
            <w:r>
              <w:rPr>
                <w:rFonts w:hint="eastAsia" w:ascii="宋体" w:hAnsi="宋体" w:cs="宋体"/>
                <w:bCs/>
                <w:color w:val="auto"/>
                <w:spacing w:val="0"/>
                <w:sz w:val="20"/>
                <w:szCs w:val="20"/>
              </w:rPr>
              <w:t>县级以上地方人民政府</w:t>
            </w:r>
          </w:p>
        </w:tc>
        <w:tc>
          <w:tcPr>
            <w:tcW w:w="2340" w:type="dxa"/>
            <w:noWrap w:val="0"/>
            <w:vAlign w:val="center"/>
          </w:tcPr>
          <w:p>
            <w:pPr>
              <w:spacing w:line="260" w:lineRule="exact"/>
              <w:jc w:val="center"/>
              <w:rPr>
                <w:rFonts w:hint="eastAsia" w:ascii="宋体" w:hAnsi="宋体" w:eastAsia="宋体" w:cs="宋体"/>
                <w:bCs/>
                <w:color w:val="auto"/>
                <w:spacing w:val="0"/>
                <w:sz w:val="20"/>
                <w:szCs w:val="20"/>
                <w:lang w:eastAsia="zh-CN"/>
              </w:rPr>
            </w:pPr>
            <w:r>
              <w:rPr>
                <w:rFonts w:hint="eastAsia" w:ascii="宋体" w:hAnsi="宋体" w:cs="宋体"/>
                <w:color w:val="000000"/>
                <w:spacing w:val="0"/>
                <w:sz w:val="20"/>
                <w:szCs w:val="20"/>
                <w:lang w:eastAsia="zh-CN"/>
              </w:rPr>
              <w:t>吉强镇、兴隆镇、平峰镇、将台堡镇、新营乡、偏城乡、硝河乡、西滩乡、马莲乡、什字乡、火石寨乡、王明乡、兴平乡、白崖乡、震湖乡、沙沟乡、田坪乡、红耀乡、马建乡，共19个乡镇</w:t>
            </w:r>
          </w:p>
        </w:tc>
        <w:tc>
          <w:tcPr>
            <w:tcW w:w="338" w:type="dxa"/>
            <w:noWrap w:val="0"/>
            <w:vAlign w:val="center"/>
          </w:tcPr>
          <w:p>
            <w:pPr>
              <w:spacing w:line="260" w:lineRule="exact"/>
              <w:jc w:val="center"/>
              <w:rPr>
                <w:rFonts w:hint="eastAsia" w:ascii="宋体" w:hAnsi="宋体" w:cs="宋体"/>
                <w:color w:val="000000"/>
                <w:spacing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368" w:type="dxa"/>
            <w:noWrap w:val="0"/>
            <w:vAlign w:val="center"/>
          </w:tcPr>
          <w:p>
            <w:pPr>
              <w:pStyle w:val="16"/>
              <w:numPr>
                <w:ilvl w:val="0"/>
                <w:numId w:val="1"/>
              </w:numPr>
              <w:spacing w:line="280" w:lineRule="exact"/>
              <w:ind w:left="0" w:firstLine="100" w:firstLineChars="50"/>
              <w:jc w:val="center"/>
              <w:rPr>
                <w:rFonts w:hint="eastAsia" w:ascii="宋体" w:hAnsi="宋体" w:cs="宋体"/>
                <w:bCs/>
                <w:color w:val="000000"/>
                <w:spacing w:val="0"/>
                <w:sz w:val="20"/>
                <w:szCs w:val="20"/>
              </w:rPr>
            </w:pPr>
          </w:p>
        </w:tc>
        <w:tc>
          <w:tcPr>
            <w:tcW w:w="1762" w:type="dxa"/>
            <w:noWrap w:val="0"/>
            <w:vAlign w:val="center"/>
          </w:tcPr>
          <w:p>
            <w:pPr>
              <w:spacing w:line="260" w:lineRule="exact"/>
              <w:rPr>
                <w:rFonts w:hint="eastAsia" w:ascii="宋体" w:hAnsi="宋体" w:cs="宋体"/>
                <w:bCs/>
                <w:color w:val="000000"/>
                <w:spacing w:val="0"/>
                <w:sz w:val="20"/>
                <w:szCs w:val="20"/>
              </w:rPr>
            </w:pPr>
            <w:r>
              <w:rPr>
                <w:rFonts w:hint="eastAsia" w:ascii="宋体" w:hAnsi="宋体" w:cs="宋体"/>
                <w:bCs/>
                <w:color w:val="000000"/>
                <w:spacing w:val="0"/>
                <w:sz w:val="20"/>
                <w:szCs w:val="20"/>
              </w:rPr>
              <w:t>对在禁止开垦坡度以上陡坡地开垦种植农作物或者在禁止开垦、开发的植物保护带内开垦、开发行为的处罚</w:t>
            </w:r>
          </w:p>
        </w:tc>
        <w:tc>
          <w:tcPr>
            <w:tcW w:w="8633" w:type="dxa"/>
            <w:noWrap w:val="0"/>
            <w:vAlign w:val="center"/>
          </w:tcPr>
          <w:p>
            <w:pPr>
              <w:spacing w:line="270" w:lineRule="exact"/>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【法律】《中华人民共和国水土保持法》（2010年12月中华人民共和国主席令第39号修订）</w:t>
            </w:r>
          </w:p>
          <w:p>
            <w:pPr>
              <w:spacing w:line="270" w:lineRule="exact"/>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第四十九条 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p>
        </w:tc>
        <w:tc>
          <w:tcPr>
            <w:tcW w:w="1080" w:type="dxa"/>
            <w:noWrap w:val="0"/>
            <w:vAlign w:val="center"/>
          </w:tcPr>
          <w:p>
            <w:pPr>
              <w:spacing w:line="260" w:lineRule="exact"/>
              <w:jc w:val="center"/>
              <w:rPr>
                <w:rFonts w:hint="eastAsia" w:ascii="宋体" w:hAnsi="宋体" w:cs="宋体"/>
                <w:bCs/>
                <w:color w:val="000000"/>
                <w:spacing w:val="0"/>
                <w:sz w:val="20"/>
                <w:szCs w:val="20"/>
              </w:rPr>
            </w:pPr>
            <w:r>
              <w:rPr>
                <w:rFonts w:hint="eastAsia" w:ascii="宋体" w:hAnsi="宋体" w:cs="宋体"/>
                <w:bCs/>
                <w:color w:val="000000"/>
                <w:spacing w:val="0"/>
                <w:sz w:val="20"/>
                <w:szCs w:val="20"/>
              </w:rPr>
              <w:t>自治区、设区的市、县级水行政主管部门</w:t>
            </w:r>
          </w:p>
        </w:tc>
        <w:tc>
          <w:tcPr>
            <w:tcW w:w="2340" w:type="dxa"/>
            <w:noWrap w:val="0"/>
            <w:vAlign w:val="center"/>
          </w:tcPr>
          <w:p>
            <w:pPr>
              <w:spacing w:line="260" w:lineRule="exact"/>
              <w:jc w:val="center"/>
              <w:rPr>
                <w:rFonts w:hint="eastAsia" w:ascii="宋体" w:hAnsi="宋体" w:eastAsia="宋体" w:cs="宋体"/>
                <w:bCs/>
                <w:color w:val="000000"/>
                <w:spacing w:val="0"/>
                <w:sz w:val="20"/>
                <w:szCs w:val="20"/>
                <w:lang w:eastAsia="zh-CN"/>
              </w:rPr>
            </w:pPr>
            <w:r>
              <w:rPr>
                <w:rFonts w:hint="eastAsia" w:ascii="宋体" w:hAnsi="宋体" w:cs="宋体"/>
                <w:color w:val="000000"/>
                <w:spacing w:val="0"/>
                <w:sz w:val="20"/>
                <w:szCs w:val="20"/>
                <w:lang w:eastAsia="zh-CN"/>
              </w:rPr>
              <w:t>吉强镇、兴隆镇、平峰镇、将台堡镇、新营乡、偏城乡、硝河乡、西滩乡、马莲乡、什字乡、火石寨乡、王明乡、兴平乡、白崖乡、震湖乡、沙沟乡、田坪乡、红耀乡、马建乡，共19个乡镇</w:t>
            </w:r>
          </w:p>
        </w:tc>
        <w:tc>
          <w:tcPr>
            <w:tcW w:w="338" w:type="dxa"/>
            <w:noWrap w:val="0"/>
            <w:vAlign w:val="center"/>
          </w:tcPr>
          <w:p>
            <w:pPr>
              <w:spacing w:line="260" w:lineRule="exact"/>
              <w:jc w:val="center"/>
              <w:rPr>
                <w:rFonts w:hint="eastAsia" w:ascii="宋体" w:hAnsi="宋体" w:cs="宋体"/>
                <w:color w:val="000000"/>
                <w:spacing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368" w:type="dxa"/>
            <w:noWrap w:val="0"/>
            <w:vAlign w:val="center"/>
          </w:tcPr>
          <w:p>
            <w:pPr>
              <w:pStyle w:val="16"/>
              <w:numPr>
                <w:ilvl w:val="0"/>
                <w:numId w:val="1"/>
              </w:numPr>
              <w:spacing w:line="280" w:lineRule="exact"/>
              <w:ind w:left="0" w:firstLine="100" w:firstLineChars="50"/>
              <w:jc w:val="center"/>
              <w:rPr>
                <w:rFonts w:hint="eastAsia" w:ascii="宋体" w:hAnsi="宋体" w:cs="宋体"/>
                <w:bCs/>
                <w:color w:val="000000"/>
                <w:spacing w:val="0"/>
                <w:sz w:val="20"/>
                <w:szCs w:val="20"/>
              </w:rPr>
            </w:pPr>
          </w:p>
        </w:tc>
        <w:tc>
          <w:tcPr>
            <w:tcW w:w="1762" w:type="dxa"/>
            <w:noWrap w:val="0"/>
            <w:vAlign w:val="center"/>
          </w:tcPr>
          <w:p>
            <w:pPr>
              <w:spacing w:line="260" w:lineRule="exact"/>
              <w:rPr>
                <w:rFonts w:hint="eastAsia" w:ascii="宋体" w:hAnsi="宋体" w:cs="宋体"/>
                <w:bCs/>
                <w:color w:val="000000"/>
                <w:spacing w:val="0"/>
                <w:sz w:val="20"/>
                <w:szCs w:val="20"/>
              </w:rPr>
            </w:pPr>
            <w:r>
              <w:rPr>
                <w:rFonts w:hint="eastAsia" w:ascii="宋体" w:hAnsi="宋体" w:cs="宋体"/>
                <w:bCs/>
                <w:color w:val="000000"/>
                <w:spacing w:val="0"/>
                <w:sz w:val="20"/>
                <w:szCs w:val="20"/>
              </w:rPr>
              <w:t>对采集发菜或者在水土流失重点预防区和重点治理区铲草皮、挖树兜、滥挖虫草、甘草、麻黄等行为的处罚</w:t>
            </w:r>
          </w:p>
        </w:tc>
        <w:tc>
          <w:tcPr>
            <w:tcW w:w="8633" w:type="dxa"/>
            <w:noWrap w:val="0"/>
            <w:vAlign w:val="center"/>
          </w:tcPr>
          <w:p>
            <w:pPr>
              <w:spacing w:line="270" w:lineRule="exact"/>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【法律】《中华人民共和国水土保持法》（2010年12月中华人民共和国主席令第39号修订）</w:t>
            </w:r>
          </w:p>
          <w:p>
            <w:pPr>
              <w:spacing w:line="270" w:lineRule="exact"/>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第五十一条  第一款  违反本法规定，采集发菜，或者在水土流失重点预防区和重点治理区铲草皮、挖树兜、滥挖虫草、甘草、麻黄等的，由县级以上地方人民政府水行政主管部门责令停止违法行为，采取补救措施，没收违法所得，并处违法所得一倍以上五倍以下的罚款；没有违法所得的，可以处五万元以下的罚款。</w:t>
            </w:r>
          </w:p>
        </w:tc>
        <w:tc>
          <w:tcPr>
            <w:tcW w:w="1080" w:type="dxa"/>
            <w:noWrap w:val="0"/>
            <w:vAlign w:val="center"/>
          </w:tcPr>
          <w:p>
            <w:pPr>
              <w:spacing w:line="280" w:lineRule="exact"/>
              <w:jc w:val="center"/>
              <w:rPr>
                <w:rFonts w:hint="eastAsia" w:ascii="宋体" w:hAnsi="宋体" w:cs="宋体"/>
                <w:bCs/>
                <w:color w:val="000000"/>
                <w:spacing w:val="0"/>
                <w:sz w:val="20"/>
                <w:szCs w:val="20"/>
              </w:rPr>
            </w:pPr>
            <w:r>
              <w:rPr>
                <w:rFonts w:hint="eastAsia" w:ascii="宋体" w:hAnsi="宋体" w:cs="宋体"/>
                <w:bCs/>
                <w:color w:val="000000"/>
                <w:spacing w:val="0"/>
                <w:sz w:val="20"/>
                <w:szCs w:val="20"/>
              </w:rPr>
              <w:t>自治区、设区的市、县级水行政主管部门</w:t>
            </w:r>
          </w:p>
        </w:tc>
        <w:tc>
          <w:tcPr>
            <w:tcW w:w="2340" w:type="dxa"/>
            <w:noWrap w:val="0"/>
            <w:vAlign w:val="center"/>
          </w:tcPr>
          <w:p>
            <w:pPr>
              <w:spacing w:line="280" w:lineRule="exact"/>
              <w:jc w:val="center"/>
              <w:rPr>
                <w:rFonts w:hint="eastAsia" w:ascii="宋体" w:hAnsi="宋体" w:eastAsia="宋体" w:cs="宋体"/>
                <w:bCs/>
                <w:color w:val="000000"/>
                <w:spacing w:val="0"/>
                <w:sz w:val="20"/>
                <w:szCs w:val="20"/>
                <w:lang w:eastAsia="zh-CN"/>
              </w:rPr>
            </w:pPr>
            <w:r>
              <w:rPr>
                <w:rFonts w:hint="eastAsia" w:ascii="宋体" w:hAnsi="宋体" w:cs="宋体"/>
                <w:color w:val="000000"/>
                <w:spacing w:val="0"/>
                <w:sz w:val="20"/>
                <w:szCs w:val="20"/>
                <w:lang w:eastAsia="zh-CN"/>
              </w:rPr>
              <w:t>吉强镇、兴隆镇、平峰镇、将台堡镇、新营乡、偏城乡、硝河乡、西滩乡、马莲乡、什字乡、火石寨乡、王明乡、兴平乡、白崖乡、震湖乡、沙沟乡、田坪乡、红耀乡、马建乡，共19个乡镇</w:t>
            </w:r>
          </w:p>
        </w:tc>
        <w:tc>
          <w:tcPr>
            <w:tcW w:w="338" w:type="dxa"/>
            <w:noWrap w:val="0"/>
            <w:vAlign w:val="center"/>
          </w:tcPr>
          <w:p>
            <w:pPr>
              <w:spacing w:line="280" w:lineRule="exact"/>
              <w:jc w:val="center"/>
              <w:rPr>
                <w:rFonts w:hint="eastAsia" w:ascii="宋体" w:hAnsi="宋体" w:cs="宋体"/>
                <w:color w:val="000000"/>
                <w:spacing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dxa"/>
            <w:noWrap w:val="0"/>
            <w:vAlign w:val="center"/>
          </w:tcPr>
          <w:p>
            <w:pPr>
              <w:pStyle w:val="16"/>
              <w:numPr>
                <w:ilvl w:val="0"/>
                <w:numId w:val="1"/>
              </w:numPr>
              <w:spacing w:line="280" w:lineRule="exact"/>
              <w:ind w:left="0" w:firstLine="100" w:firstLineChars="50"/>
              <w:jc w:val="center"/>
              <w:rPr>
                <w:rFonts w:hint="eastAsia" w:ascii="宋体" w:hAnsi="宋体" w:cs="宋体"/>
                <w:bCs/>
                <w:color w:val="000000"/>
                <w:spacing w:val="0"/>
                <w:sz w:val="20"/>
                <w:szCs w:val="20"/>
              </w:rPr>
            </w:pPr>
          </w:p>
        </w:tc>
        <w:tc>
          <w:tcPr>
            <w:tcW w:w="1762" w:type="dxa"/>
            <w:noWrap w:val="0"/>
            <w:vAlign w:val="center"/>
          </w:tcPr>
          <w:p>
            <w:pPr>
              <w:spacing w:line="280" w:lineRule="exact"/>
              <w:rPr>
                <w:rFonts w:hint="eastAsia" w:ascii="宋体" w:hAnsi="宋体" w:cs="宋体"/>
                <w:bCs/>
                <w:color w:val="000000"/>
                <w:spacing w:val="0"/>
                <w:sz w:val="20"/>
                <w:szCs w:val="20"/>
              </w:rPr>
            </w:pPr>
            <w:r>
              <w:rPr>
                <w:rFonts w:hint="eastAsia" w:ascii="宋体" w:hAnsi="宋体" w:cs="宋体"/>
                <w:bCs/>
                <w:color w:val="000000"/>
                <w:spacing w:val="0"/>
                <w:sz w:val="20"/>
                <w:szCs w:val="20"/>
              </w:rPr>
              <w:t>对随意倾倒、抛洒、堆放城市生活垃圾的处罚</w:t>
            </w:r>
          </w:p>
        </w:tc>
        <w:tc>
          <w:tcPr>
            <w:tcW w:w="8633" w:type="dxa"/>
            <w:noWrap w:val="0"/>
            <w:vAlign w:val="center"/>
          </w:tcPr>
          <w:p>
            <w:pPr>
              <w:spacing w:line="270" w:lineRule="exact"/>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【部门规章】《城市生活垃圾管理办法》（2015年5月建设部令第24号修正）</w:t>
            </w:r>
          </w:p>
          <w:p>
            <w:pPr>
              <w:spacing w:line="270" w:lineRule="exact"/>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第十六条  单位和个人应当按照规定的地点、时间等要求，将生活垃圾投放到指定的垃圾容器或者收集场所。废旧家具等大件垃圾应当按规定时间投放在指定的收集场所。</w:t>
            </w:r>
          </w:p>
          <w:p>
            <w:pPr>
              <w:spacing w:line="270" w:lineRule="exact"/>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城市生活垃圾实行分类收集的地区，单位和个人应当按照规定的分类要求，将生活垃圾装入相应的垃圾袋内，投入指定的垃圾容器或者收集场所。</w:t>
            </w:r>
          </w:p>
          <w:p>
            <w:pPr>
              <w:spacing w:line="270" w:lineRule="exact"/>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宾馆、饭店、餐馆以及机关、院校等单位应当按照规定单独收集、存放本单位产生的餐厨垃圾，并交符合本办法要求的城市生活垃圾收集、运输企业运至规定的城市生活垃圾处理场所。</w:t>
            </w:r>
          </w:p>
          <w:p>
            <w:pPr>
              <w:spacing w:line="270" w:lineRule="exact"/>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第四十二条  违反本办法第十六条规定，随意倾倒、抛洒、堆放城市生活垃圾的，由直辖市、市、县人民政府建设（环境卫生）主管部门责令停止违法行为，限期改正，对单位处以5000元以上5万元以下的罚款。个人有以上行为的，处以200元以下的罚款。</w:t>
            </w:r>
          </w:p>
        </w:tc>
        <w:tc>
          <w:tcPr>
            <w:tcW w:w="1080" w:type="dxa"/>
            <w:noWrap w:val="0"/>
            <w:vAlign w:val="center"/>
          </w:tcPr>
          <w:p>
            <w:pPr>
              <w:spacing w:line="280" w:lineRule="exact"/>
              <w:jc w:val="center"/>
              <w:rPr>
                <w:rFonts w:hint="eastAsia" w:ascii="宋体" w:hAnsi="宋体" w:cs="宋体"/>
                <w:bCs/>
                <w:color w:val="000000"/>
                <w:spacing w:val="0"/>
                <w:sz w:val="20"/>
                <w:szCs w:val="20"/>
              </w:rPr>
            </w:pPr>
            <w:r>
              <w:rPr>
                <w:rFonts w:hint="eastAsia" w:ascii="宋体" w:hAnsi="宋体" w:cs="宋体"/>
                <w:bCs/>
                <w:color w:val="000000"/>
                <w:spacing w:val="0"/>
                <w:sz w:val="20"/>
                <w:szCs w:val="20"/>
              </w:rPr>
              <w:t>设区的市、县级环境卫生主管部门</w:t>
            </w:r>
          </w:p>
        </w:tc>
        <w:tc>
          <w:tcPr>
            <w:tcW w:w="2340" w:type="dxa"/>
            <w:noWrap w:val="0"/>
            <w:vAlign w:val="center"/>
          </w:tcPr>
          <w:p>
            <w:pPr>
              <w:spacing w:line="280" w:lineRule="exact"/>
              <w:jc w:val="center"/>
              <w:rPr>
                <w:rFonts w:hint="eastAsia" w:ascii="宋体" w:hAnsi="宋体" w:eastAsia="宋体" w:cs="宋体"/>
                <w:bCs/>
                <w:color w:val="000000"/>
                <w:spacing w:val="0"/>
                <w:sz w:val="20"/>
                <w:szCs w:val="20"/>
                <w:lang w:eastAsia="zh-CN"/>
              </w:rPr>
            </w:pPr>
            <w:r>
              <w:rPr>
                <w:rFonts w:hint="eastAsia" w:ascii="宋体" w:hAnsi="宋体" w:cs="宋体"/>
                <w:color w:val="000000"/>
                <w:spacing w:val="0"/>
                <w:sz w:val="20"/>
                <w:szCs w:val="20"/>
                <w:lang w:eastAsia="zh-CN"/>
              </w:rPr>
              <w:t>吉强镇、兴隆镇、平峰镇、将台堡镇、新营乡、偏城乡、硝河乡、西滩乡、马莲乡、什字乡、火石寨乡、王明乡、兴平乡、白崖乡、震湖乡、沙沟乡、田坪乡、红耀乡、马建乡，共19个乡镇</w:t>
            </w:r>
          </w:p>
        </w:tc>
        <w:tc>
          <w:tcPr>
            <w:tcW w:w="338" w:type="dxa"/>
            <w:noWrap w:val="0"/>
            <w:vAlign w:val="center"/>
          </w:tcPr>
          <w:p>
            <w:pPr>
              <w:spacing w:line="280" w:lineRule="exact"/>
              <w:jc w:val="center"/>
              <w:rPr>
                <w:rFonts w:hint="eastAsia" w:ascii="宋体" w:hAnsi="宋体" w:cs="宋体"/>
                <w:color w:val="000000"/>
                <w:spacing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1" w:hRule="atLeast"/>
          <w:jc w:val="center"/>
        </w:trPr>
        <w:tc>
          <w:tcPr>
            <w:tcW w:w="368" w:type="dxa"/>
            <w:noWrap w:val="0"/>
            <w:vAlign w:val="center"/>
          </w:tcPr>
          <w:p>
            <w:pPr>
              <w:pStyle w:val="16"/>
              <w:numPr>
                <w:ilvl w:val="0"/>
                <w:numId w:val="1"/>
              </w:numPr>
              <w:spacing w:line="280" w:lineRule="exact"/>
              <w:ind w:left="0" w:firstLine="100" w:firstLineChars="50"/>
              <w:jc w:val="center"/>
              <w:rPr>
                <w:rFonts w:hint="eastAsia" w:ascii="宋体" w:hAnsi="宋体" w:cs="宋体"/>
                <w:bCs/>
                <w:color w:val="000000"/>
                <w:spacing w:val="0"/>
                <w:sz w:val="20"/>
                <w:szCs w:val="20"/>
              </w:rPr>
            </w:pPr>
          </w:p>
        </w:tc>
        <w:tc>
          <w:tcPr>
            <w:tcW w:w="1762" w:type="dxa"/>
            <w:noWrap w:val="0"/>
            <w:vAlign w:val="center"/>
          </w:tcPr>
          <w:p>
            <w:pPr>
              <w:spacing w:line="280" w:lineRule="exact"/>
              <w:rPr>
                <w:rFonts w:hint="eastAsia" w:ascii="宋体" w:hAnsi="宋体" w:cs="宋体"/>
                <w:bCs/>
                <w:color w:val="000000"/>
                <w:spacing w:val="0"/>
                <w:sz w:val="20"/>
                <w:szCs w:val="20"/>
              </w:rPr>
            </w:pPr>
            <w:r>
              <w:rPr>
                <w:rFonts w:hint="eastAsia" w:ascii="宋体" w:hAnsi="宋体" w:cs="宋体"/>
                <w:bCs/>
                <w:color w:val="000000"/>
                <w:spacing w:val="0"/>
                <w:sz w:val="20"/>
                <w:szCs w:val="20"/>
              </w:rPr>
              <w:t>对建筑垃圾储运消纳场受纳工业垃圾、生活垃圾和有毒有害垃圾的处罚</w:t>
            </w:r>
          </w:p>
        </w:tc>
        <w:tc>
          <w:tcPr>
            <w:tcW w:w="8633" w:type="dxa"/>
            <w:noWrap w:val="0"/>
            <w:vAlign w:val="center"/>
          </w:tcPr>
          <w:p>
            <w:pPr>
              <w:spacing w:line="300" w:lineRule="exact"/>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【法律】《中华人民共和国城乡规划法》（2015年4月中华人民共和国主席令第29号第二次修正）</w:t>
            </w:r>
          </w:p>
          <w:p>
            <w:pPr>
              <w:spacing w:line="300" w:lineRule="exact"/>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 xml:space="preserve">第六十六条  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 </w:t>
            </w:r>
          </w:p>
          <w:p>
            <w:pPr>
              <w:spacing w:line="300" w:lineRule="exact"/>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【部门规章】《城市建筑垃圾管理规定》（2005年3月建设部令第139号）</w:t>
            </w:r>
          </w:p>
          <w:p>
            <w:pPr>
              <w:spacing w:line="300" w:lineRule="exact"/>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 xml:space="preserve">第二十一条 建筑垃圾储运消纳场受纳工业垃圾、生活垃圾和有毒有害垃圾的，由城市人民政府市容环境卫生主管部门责令限期改正，给予警告，处5000元以上1万元以下罚款。  </w:t>
            </w:r>
          </w:p>
        </w:tc>
        <w:tc>
          <w:tcPr>
            <w:tcW w:w="1080" w:type="dxa"/>
            <w:noWrap w:val="0"/>
            <w:vAlign w:val="center"/>
          </w:tcPr>
          <w:p>
            <w:pPr>
              <w:spacing w:line="280" w:lineRule="exact"/>
              <w:jc w:val="center"/>
              <w:rPr>
                <w:rFonts w:hint="eastAsia" w:ascii="宋体" w:hAnsi="宋体" w:cs="宋体"/>
                <w:bCs/>
                <w:color w:val="000000"/>
                <w:spacing w:val="0"/>
                <w:sz w:val="20"/>
                <w:szCs w:val="20"/>
              </w:rPr>
            </w:pPr>
            <w:r>
              <w:rPr>
                <w:rFonts w:hint="eastAsia" w:ascii="宋体" w:hAnsi="宋体" w:cs="宋体"/>
                <w:bCs/>
                <w:color w:val="000000"/>
                <w:spacing w:val="0"/>
                <w:sz w:val="20"/>
                <w:szCs w:val="20"/>
              </w:rPr>
              <w:t>设区的市、县级市容环境卫生主管部门</w:t>
            </w:r>
          </w:p>
        </w:tc>
        <w:tc>
          <w:tcPr>
            <w:tcW w:w="2340" w:type="dxa"/>
            <w:noWrap w:val="0"/>
            <w:vAlign w:val="center"/>
          </w:tcPr>
          <w:p>
            <w:pPr>
              <w:spacing w:line="280" w:lineRule="exact"/>
              <w:jc w:val="center"/>
              <w:rPr>
                <w:rFonts w:hint="eastAsia" w:ascii="宋体" w:hAnsi="宋体" w:eastAsia="宋体" w:cs="宋体"/>
                <w:bCs/>
                <w:color w:val="000000"/>
                <w:spacing w:val="0"/>
                <w:sz w:val="20"/>
                <w:szCs w:val="20"/>
                <w:lang w:eastAsia="zh-CN"/>
              </w:rPr>
            </w:pPr>
            <w:r>
              <w:rPr>
                <w:rFonts w:hint="eastAsia" w:ascii="宋体" w:hAnsi="宋体" w:cs="宋体"/>
                <w:color w:val="000000"/>
                <w:spacing w:val="0"/>
                <w:sz w:val="20"/>
                <w:szCs w:val="20"/>
                <w:lang w:eastAsia="zh-CN"/>
              </w:rPr>
              <w:t>吉强镇、兴隆镇、平峰镇、将台堡镇、新营乡、偏城乡、硝河乡、西滩乡、马莲乡、什字乡、火石寨乡、王明乡、兴平乡、白崖乡、震湖乡、沙沟乡、田坪乡、红耀乡、马建乡，共19个乡镇</w:t>
            </w:r>
          </w:p>
        </w:tc>
        <w:tc>
          <w:tcPr>
            <w:tcW w:w="338" w:type="dxa"/>
            <w:noWrap w:val="0"/>
            <w:vAlign w:val="center"/>
          </w:tcPr>
          <w:p>
            <w:pPr>
              <w:spacing w:line="280" w:lineRule="exact"/>
              <w:jc w:val="center"/>
              <w:rPr>
                <w:rFonts w:hint="eastAsia" w:ascii="宋体" w:hAnsi="宋体" w:cs="宋体"/>
                <w:color w:val="000000"/>
                <w:spacing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jc w:val="center"/>
        </w:trPr>
        <w:tc>
          <w:tcPr>
            <w:tcW w:w="368" w:type="dxa"/>
            <w:noWrap w:val="0"/>
            <w:vAlign w:val="center"/>
          </w:tcPr>
          <w:p>
            <w:pPr>
              <w:pStyle w:val="16"/>
              <w:numPr>
                <w:ilvl w:val="0"/>
                <w:numId w:val="1"/>
              </w:numPr>
              <w:spacing w:line="280" w:lineRule="exact"/>
              <w:ind w:left="0" w:firstLine="100" w:firstLineChars="50"/>
              <w:jc w:val="center"/>
              <w:rPr>
                <w:rFonts w:hint="eastAsia" w:ascii="宋体" w:hAnsi="宋体" w:cs="宋体"/>
                <w:bCs/>
                <w:color w:val="auto"/>
                <w:spacing w:val="0"/>
                <w:sz w:val="20"/>
                <w:szCs w:val="20"/>
              </w:rPr>
            </w:pPr>
          </w:p>
        </w:tc>
        <w:tc>
          <w:tcPr>
            <w:tcW w:w="1762" w:type="dxa"/>
            <w:noWrap w:val="0"/>
            <w:vAlign w:val="center"/>
          </w:tcPr>
          <w:p>
            <w:pPr>
              <w:spacing w:line="260" w:lineRule="exact"/>
              <w:rPr>
                <w:rFonts w:hint="eastAsia" w:ascii="宋体" w:hAnsi="宋体" w:cs="宋体"/>
                <w:bCs/>
                <w:color w:val="auto"/>
                <w:spacing w:val="0"/>
                <w:sz w:val="20"/>
                <w:szCs w:val="20"/>
              </w:rPr>
            </w:pPr>
            <w:r>
              <w:rPr>
                <w:rFonts w:hint="eastAsia" w:ascii="宋体" w:hAnsi="宋体" w:cs="宋体"/>
                <w:bCs/>
                <w:color w:val="auto"/>
                <w:spacing w:val="0"/>
                <w:sz w:val="20"/>
                <w:szCs w:val="20"/>
              </w:rPr>
              <w:t>对未经批准，在住宅室内装饰装修活动中搭建建筑物、构筑物的，或者擅自改变住宅外立面、在非承重外墙上开门、窗的处罚</w:t>
            </w:r>
          </w:p>
        </w:tc>
        <w:tc>
          <w:tcPr>
            <w:tcW w:w="8633" w:type="dxa"/>
            <w:noWrap w:val="0"/>
            <w:vAlign w:val="center"/>
          </w:tcPr>
          <w:p>
            <w:pPr>
              <w:spacing w:line="300" w:lineRule="exact"/>
              <w:ind w:firstLine="400" w:firstLineChars="200"/>
              <w:rPr>
                <w:rFonts w:hint="eastAsia" w:ascii="宋体" w:hAnsi="宋体" w:cs="宋体"/>
                <w:bCs/>
                <w:color w:val="auto"/>
                <w:spacing w:val="0"/>
                <w:sz w:val="20"/>
                <w:szCs w:val="20"/>
              </w:rPr>
            </w:pPr>
            <w:r>
              <w:rPr>
                <w:rFonts w:hint="eastAsia" w:ascii="宋体" w:hAnsi="宋体" w:cs="宋体"/>
                <w:bCs/>
                <w:color w:val="auto"/>
                <w:spacing w:val="0"/>
                <w:sz w:val="20"/>
                <w:szCs w:val="20"/>
              </w:rPr>
              <w:t>【部门规章】《住宅室内装饰装修管理办法》（2011年住建部令第9号修订）</w:t>
            </w:r>
          </w:p>
          <w:p>
            <w:pPr>
              <w:spacing w:line="300" w:lineRule="exact"/>
              <w:ind w:firstLine="400" w:firstLineChars="200"/>
              <w:rPr>
                <w:rFonts w:hint="eastAsia" w:ascii="宋体" w:hAnsi="宋体" w:cs="宋体"/>
                <w:bCs/>
                <w:color w:val="auto"/>
                <w:spacing w:val="0"/>
                <w:sz w:val="20"/>
                <w:szCs w:val="20"/>
              </w:rPr>
            </w:pPr>
            <w:r>
              <w:rPr>
                <w:rFonts w:hint="eastAsia" w:ascii="宋体" w:hAnsi="宋体" w:cs="宋体"/>
                <w:bCs/>
                <w:color w:val="auto"/>
                <w:spacing w:val="0"/>
                <w:sz w:val="20"/>
                <w:szCs w:val="20"/>
              </w:rPr>
              <w:t>第三十九条 未经城市规划行政主管部门批准，在住宅室内装饰装修活动中搭建建筑物、构筑物的，或者擅自改变住宅外立面、在非承重外墙上开门、窗的，由城市规划行政主管部门按照《城市规划法》及相关法规的规定处罚。</w:t>
            </w:r>
          </w:p>
        </w:tc>
        <w:tc>
          <w:tcPr>
            <w:tcW w:w="1080" w:type="dxa"/>
            <w:noWrap w:val="0"/>
            <w:vAlign w:val="center"/>
          </w:tcPr>
          <w:p>
            <w:pPr>
              <w:spacing w:line="280" w:lineRule="exact"/>
              <w:jc w:val="center"/>
              <w:rPr>
                <w:rFonts w:hint="eastAsia" w:ascii="宋体" w:hAnsi="宋体" w:cs="宋体"/>
                <w:bCs/>
                <w:color w:val="auto"/>
                <w:spacing w:val="0"/>
                <w:sz w:val="20"/>
                <w:szCs w:val="20"/>
              </w:rPr>
            </w:pPr>
            <w:r>
              <w:rPr>
                <w:rFonts w:hint="eastAsia" w:ascii="宋体" w:hAnsi="宋体" w:cs="宋体"/>
                <w:bCs/>
                <w:color w:val="auto"/>
                <w:spacing w:val="0"/>
                <w:sz w:val="20"/>
                <w:szCs w:val="20"/>
              </w:rPr>
              <w:t>设区的市、县级城市规划行政主管部门</w:t>
            </w:r>
          </w:p>
        </w:tc>
        <w:tc>
          <w:tcPr>
            <w:tcW w:w="2340" w:type="dxa"/>
            <w:noWrap w:val="0"/>
            <w:vAlign w:val="center"/>
          </w:tcPr>
          <w:p>
            <w:pPr>
              <w:spacing w:line="280" w:lineRule="exact"/>
              <w:jc w:val="center"/>
              <w:rPr>
                <w:rFonts w:hint="eastAsia" w:ascii="宋体" w:hAnsi="宋体" w:eastAsia="宋体" w:cs="宋体"/>
                <w:bCs/>
                <w:color w:val="auto"/>
                <w:spacing w:val="0"/>
                <w:sz w:val="20"/>
                <w:szCs w:val="20"/>
                <w:lang w:eastAsia="zh-CN"/>
              </w:rPr>
            </w:pPr>
            <w:r>
              <w:rPr>
                <w:rFonts w:hint="eastAsia" w:ascii="宋体" w:hAnsi="宋体" w:cs="宋体"/>
                <w:color w:val="000000"/>
                <w:spacing w:val="0"/>
                <w:sz w:val="20"/>
                <w:szCs w:val="20"/>
                <w:lang w:eastAsia="zh-CN"/>
              </w:rPr>
              <w:t>吉强镇、兴隆镇、平峰镇、将台堡镇、新营乡、偏城乡、硝河乡、西滩乡、马莲乡、什字乡、火石寨乡、王明乡、兴平乡、白崖乡、震湖乡、沙沟乡、田坪乡、红耀乡、马建乡，共19个乡镇</w:t>
            </w:r>
          </w:p>
        </w:tc>
        <w:tc>
          <w:tcPr>
            <w:tcW w:w="338" w:type="dxa"/>
            <w:noWrap w:val="0"/>
            <w:vAlign w:val="center"/>
          </w:tcPr>
          <w:p>
            <w:pPr>
              <w:spacing w:line="280" w:lineRule="exact"/>
              <w:jc w:val="center"/>
              <w:rPr>
                <w:rFonts w:hint="eastAsia" w:ascii="宋体" w:hAnsi="宋体" w:cs="宋体"/>
                <w:color w:val="000000"/>
                <w:spacing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1" w:hRule="atLeast"/>
          <w:jc w:val="center"/>
        </w:trPr>
        <w:tc>
          <w:tcPr>
            <w:tcW w:w="368" w:type="dxa"/>
            <w:noWrap w:val="0"/>
            <w:vAlign w:val="center"/>
          </w:tcPr>
          <w:p>
            <w:pPr>
              <w:pStyle w:val="16"/>
              <w:numPr>
                <w:ilvl w:val="0"/>
                <w:numId w:val="1"/>
              </w:numPr>
              <w:spacing w:line="280" w:lineRule="exact"/>
              <w:ind w:left="0" w:firstLine="100" w:firstLineChars="50"/>
              <w:jc w:val="center"/>
              <w:rPr>
                <w:rFonts w:hint="eastAsia" w:ascii="宋体" w:hAnsi="宋体" w:cs="宋体"/>
                <w:bCs/>
                <w:color w:val="000000"/>
                <w:spacing w:val="0"/>
                <w:sz w:val="20"/>
                <w:szCs w:val="20"/>
              </w:rPr>
            </w:pPr>
          </w:p>
        </w:tc>
        <w:tc>
          <w:tcPr>
            <w:tcW w:w="1762" w:type="dxa"/>
            <w:noWrap w:val="0"/>
            <w:vAlign w:val="center"/>
          </w:tcPr>
          <w:p>
            <w:pPr>
              <w:spacing w:line="280" w:lineRule="exact"/>
              <w:rPr>
                <w:rFonts w:hint="eastAsia" w:ascii="宋体" w:hAnsi="宋体" w:cs="宋体"/>
                <w:bCs/>
                <w:color w:val="000000"/>
                <w:spacing w:val="0"/>
                <w:sz w:val="20"/>
                <w:szCs w:val="20"/>
              </w:rPr>
            </w:pPr>
            <w:r>
              <w:rPr>
                <w:rFonts w:hint="eastAsia" w:ascii="宋体" w:hAnsi="宋体" w:cs="宋体"/>
                <w:bCs/>
                <w:color w:val="000000"/>
                <w:spacing w:val="0"/>
                <w:sz w:val="20"/>
                <w:szCs w:val="20"/>
              </w:rPr>
              <w:t>对施工单位未及时清运工程施工过程中产生的建筑垃圾的处罚</w:t>
            </w:r>
          </w:p>
        </w:tc>
        <w:tc>
          <w:tcPr>
            <w:tcW w:w="8633" w:type="dxa"/>
            <w:noWrap w:val="0"/>
            <w:vAlign w:val="center"/>
          </w:tcPr>
          <w:p>
            <w:pPr>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【部门规章】《城市建筑垃圾管理规定》（2005年3月建设部令第139号）</w:t>
            </w:r>
          </w:p>
          <w:p>
            <w:pPr>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第二十二条  施工单位未及时清运工程施工过程中产生的建筑垃圾，造成环境污染的，由城市人民政府市容环境卫生主管部门责令限期改正，给予警告，处5000元以上5万元以下罚款。</w:t>
            </w:r>
          </w:p>
          <w:p>
            <w:pPr>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施工单位将建筑垃圾交给个人或者未经核准从事建筑垃圾运输的单位处置的，由城市人民政府市容环境卫生主管部门责令限期改正，给予警告，处1万元以上10万元以下罚款。</w:t>
            </w:r>
          </w:p>
        </w:tc>
        <w:tc>
          <w:tcPr>
            <w:tcW w:w="1080" w:type="dxa"/>
            <w:noWrap w:val="0"/>
            <w:vAlign w:val="center"/>
          </w:tcPr>
          <w:p>
            <w:pPr>
              <w:spacing w:line="280" w:lineRule="exact"/>
              <w:jc w:val="center"/>
              <w:rPr>
                <w:rFonts w:hint="eastAsia" w:ascii="宋体" w:hAnsi="宋体" w:cs="宋体"/>
                <w:bCs/>
                <w:color w:val="000000"/>
                <w:spacing w:val="0"/>
                <w:sz w:val="20"/>
                <w:szCs w:val="20"/>
              </w:rPr>
            </w:pPr>
            <w:r>
              <w:rPr>
                <w:rFonts w:hint="eastAsia" w:ascii="宋体" w:hAnsi="宋体" w:cs="宋体"/>
                <w:bCs/>
                <w:color w:val="000000"/>
                <w:spacing w:val="0"/>
                <w:sz w:val="20"/>
                <w:szCs w:val="20"/>
              </w:rPr>
              <w:t>设区的市、县级市容环境卫生主管部门</w:t>
            </w:r>
          </w:p>
        </w:tc>
        <w:tc>
          <w:tcPr>
            <w:tcW w:w="2340" w:type="dxa"/>
            <w:noWrap w:val="0"/>
            <w:vAlign w:val="center"/>
          </w:tcPr>
          <w:p>
            <w:pPr>
              <w:spacing w:line="280" w:lineRule="exact"/>
              <w:jc w:val="center"/>
              <w:rPr>
                <w:rFonts w:hint="eastAsia" w:ascii="宋体" w:hAnsi="宋体" w:cs="宋体"/>
                <w:bCs/>
                <w:color w:val="000000"/>
                <w:spacing w:val="0"/>
                <w:sz w:val="20"/>
                <w:szCs w:val="20"/>
              </w:rPr>
            </w:pPr>
            <w:r>
              <w:rPr>
                <w:rFonts w:hint="eastAsia" w:ascii="宋体" w:hAnsi="宋体" w:cs="宋体"/>
                <w:color w:val="000000"/>
                <w:spacing w:val="0"/>
                <w:sz w:val="20"/>
                <w:szCs w:val="20"/>
                <w:lang w:eastAsia="zh-CN"/>
              </w:rPr>
              <w:t>吉强镇、兴隆镇、平峰镇、将台堡镇、新营乡、偏城乡、硝河乡、西滩乡、马莲乡、什字乡、火石寨乡、王明乡、兴平乡、白崖乡、震湖乡、沙沟乡、田坪乡、红耀乡、马建乡，共19个乡镇</w:t>
            </w:r>
          </w:p>
        </w:tc>
        <w:tc>
          <w:tcPr>
            <w:tcW w:w="338" w:type="dxa"/>
            <w:noWrap w:val="0"/>
            <w:vAlign w:val="center"/>
          </w:tcPr>
          <w:p>
            <w:pPr>
              <w:spacing w:line="280" w:lineRule="exact"/>
              <w:jc w:val="center"/>
              <w:rPr>
                <w:rFonts w:hint="eastAsia" w:ascii="宋体" w:hAnsi="宋体" w:cs="宋体"/>
                <w:color w:val="000000"/>
                <w:spacing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jc w:val="center"/>
        </w:trPr>
        <w:tc>
          <w:tcPr>
            <w:tcW w:w="368" w:type="dxa"/>
            <w:noWrap w:val="0"/>
            <w:vAlign w:val="center"/>
          </w:tcPr>
          <w:p>
            <w:pPr>
              <w:pStyle w:val="16"/>
              <w:numPr>
                <w:ilvl w:val="0"/>
                <w:numId w:val="1"/>
              </w:numPr>
              <w:spacing w:line="280" w:lineRule="exact"/>
              <w:ind w:left="0" w:firstLine="100" w:firstLineChars="50"/>
              <w:jc w:val="center"/>
              <w:rPr>
                <w:rFonts w:hint="eastAsia" w:ascii="宋体" w:hAnsi="宋体" w:cs="宋体"/>
                <w:bCs/>
                <w:color w:val="000000"/>
                <w:spacing w:val="0"/>
                <w:sz w:val="20"/>
                <w:szCs w:val="20"/>
              </w:rPr>
            </w:pPr>
          </w:p>
        </w:tc>
        <w:tc>
          <w:tcPr>
            <w:tcW w:w="1762" w:type="dxa"/>
            <w:noWrap w:val="0"/>
            <w:vAlign w:val="center"/>
          </w:tcPr>
          <w:p>
            <w:pPr>
              <w:spacing w:line="280" w:lineRule="exact"/>
              <w:rPr>
                <w:rFonts w:hint="eastAsia" w:ascii="宋体" w:hAnsi="宋体" w:cs="宋体"/>
                <w:bCs/>
                <w:color w:val="000000"/>
                <w:spacing w:val="0"/>
                <w:sz w:val="20"/>
                <w:szCs w:val="20"/>
              </w:rPr>
            </w:pPr>
            <w:r>
              <w:rPr>
                <w:rFonts w:hint="eastAsia" w:ascii="宋体" w:hAnsi="宋体" w:cs="宋体"/>
                <w:bCs/>
                <w:color w:val="000000"/>
                <w:spacing w:val="0"/>
                <w:sz w:val="20"/>
                <w:szCs w:val="20"/>
              </w:rPr>
              <w:t>对单位和个人随意倾倒、抛撒或者堆放建筑垃圾的处罚</w:t>
            </w:r>
          </w:p>
        </w:tc>
        <w:tc>
          <w:tcPr>
            <w:tcW w:w="8633" w:type="dxa"/>
            <w:noWrap w:val="0"/>
            <w:vAlign w:val="center"/>
          </w:tcPr>
          <w:p>
            <w:pPr>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【部门规章】《城市建筑垃圾管理规定》（2005年3月建设部令第139号）</w:t>
            </w:r>
          </w:p>
          <w:p>
            <w:pPr>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 xml:space="preserve">第十五条 任何单位和个人不得随意倾倒、抛撒或者堆放建筑垃圾。 </w:t>
            </w:r>
          </w:p>
          <w:p>
            <w:pPr>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 xml:space="preserve">第二十六条 任何单位和个人随意倾倒、抛撒或者堆放建筑垃圾的，由城市人民政府市容环境卫生主管部门责令限期改正，给予警告，并对单位处5000元以上5万元以下罚款，对个人处200元以下罚款。 </w:t>
            </w:r>
          </w:p>
        </w:tc>
        <w:tc>
          <w:tcPr>
            <w:tcW w:w="1080" w:type="dxa"/>
            <w:noWrap w:val="0"/>
            <w:vAlign w:val="center"/>
          </w:tcPr>
          <w:p>
            <w:pPr>
              <w:spacing w:line="280" w:lineRule="exact"/>
              <w:jc w:val="center"/>
              <w:rPr>
                <w:rFonts w:hint="eastAsia" w:ascii="宋体" w:hAnsi="宋体" w:cs="宋体"/>
                <w:bCs/>
                <w:color w:val="000000"/>
                <w:spacing w:val="0"/>
                <w:sz w:val="20"/>
                <w:szCs w:val="20"/>
              </w:rPr>
            </w:pPr>
            <w:r>
              <w:rPr>
                <w:rFonts w:hint="eastAsia" w:ascii="宋体" w:hAnsi="宋体" w:cs="宋体"/>
                <w:bCs/>
                <w:color w:val="000000"/>
                <w:spacing w:val="0"/>
                <w:sz w:val="20"/>
                <w:szCs w:val="20"/>
              </w:rPr>
              <w:t>设区的市、县级市容环境卫生主管部门</w:t>
            </w:r>
          </w:p>
        </w:tc>
        <w:tc>
          <w:tcPr>
            <w:tcW w:w="2340" w:type="dxa"/>
            <w:noWrap w:val="0"/>
            <w:vAlign w:val="center"/>
          </w:tcPr>
          <w:p>
            <w:pPr>
              <w:spacing w:line="280" w:lineRule="exact"/>
              <w:jc w:val="center"/>
              <w:rPr>
                <w:rFonts w:hint="eastAsia" w:ascii="宋体" w:hAnsi="宋体" w:cs="宋体"/>
                <w:bCs/>
                <w:color w:val="000000"/>
                <w:spacing w:val="0"/>
                <w:sz w:val="20"/>
                <w:szCs w:val="20"/>
              </w:rPr>
            </w:pPr>
            <w:r>
              <w:rPr>
                <w:rFonts w:hint="eastAsia" w:ascii="宋体" w:hAnsi="宋体" w:cs="宋体"/>
                <w:color w:val="000000"/>
                <w:spacing w:val="0"/>
                <w:sz w:val="20"/>
                <w:szCs w:val="20"/>
                <w:lang w:eastAsia="zh-CN"/>
              </w:rPr>
              <w:t>吉强镇、兴隆镇、平峰镇、将台堡镇、新营乡、偏城乡、硝河乡、西滩乡、马莲乡、什字乡、火石寨乡、王明乡、兴平乡、白崖乡、震湖乡、沙沟乡、田坪乡、红耀乡、马建乡，共19个乡镇</w:t>
            </w:r>
          </w:p>
        </w:tc>
        <w:tc>
          <w:tcPr>
            <w:tcW w:w="338" w:type="dxa"/>
            <w:noWrap w:val="0"/>
            <w:vAlign w:val="center"/>
          </w:tcPr>
          <w:p>
            <w:pPr>
              <w:spacing w:line="280" w:lineRule="exact"/>
              <w:jc w:val="center"/>
              <w:rPr>
                <w:rFonts w:hint="eastAsia" w:ascii="宋体" w:hAnsi="宋体" w:cs="宋体"/>
                <w:color w:val="000000"/>
                <w:spacing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9" w:hRule="atLeast"/>
          <w:jc w:val="center"/>
        </w:trPr>
        <w:tc>
          <w:tcPr>
            <w:tcW w:w="368" w:type="dxa"/>
            <w:noWrap w:val="0"/>
            <w:vAlign w:val="center"/>
          </w:tcPr>
          <w:p>
            <w:pPr>
              <w:pStyle w:val="16"/>
              <w:numPr>
                <w:ilvl w:val="0"/>
                <w:numId w:val="1"/>
              </w:numPr>
              <w:spacing w:line="280" w:lineRule="exact"/>
              <w:ind w:left="0" w:firstLine="100" w:firstLineChars="50"/>
              <w:jc w:val="center"/>
              <w:rPr>
                <w:rFonts w:hint="eastAsia" w:ascii="宋体" w:hAnsi="宋体" w:cs="宋体"/>
                <w:bCs/>
                <w:color w:val="000000"/>
                <w:spacing w:val="0"/>
                <w:sz w:val="20"/>
                <w:szCs w:val="20"/>
              </w:rPr>
            </w:pPr>
          </w:p>
        </w:tc>
        <w:tc>
          <w:tcPr>
            <w:tcW w:w="1762" w:type="dxa"/>
            <w:noWrap w:val="0"/>
            <w:vAlign w:val="center"/>
          </w:tcPr>
          <w:p>
            <w:pPr>
              <w:spacing w:line="280" w:lineRule="exact"/>
              <w:rPr>
                <w:rFonts w:hint="eastAsia" w:ascii="宋体" w:hAnsi="宋体" w:cs="宋体"/>
                <w:bCs/>
                <w:color w:val="000000"/>
                <w:spacing w:val="0"/>
                <w:sz w:val="20"/>
                <w:szCs w:val="20"/>
              </w:rPr>
            </w:pPr>
            <w:r>
              <w:rPr>
                <w:rFonts w:hint="eastAsia" w:ascii="宋体" w:hAnsi="宋体" w:cs="宋体"/>
                <w:bCs/>
                <w:color w:val="000000"/>
                <w:spacing w:val="0"/>
                <w:sz w:val="20"/>
                <w:szCs w:val="20"/>
              </w:rPr>
              <w:t>对擅自拆除、迁移环境卫生设施的处罚</w:t>
            </w:r>
          </w:p>
        </w:tc>
        <w:tc>
          <w:tcPr>
            <w:tcW w:w="8633" w:type="dxa"/>
            <w:noWrap w:val="0"/>
            <w:vAlign w:val="center"/>
          </w:tcPr>
          <w:p>
            <w:pPr>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【行政法规】《城市市容和环境卫生管理条例》（2017年3月国务院令第676号修正）</w:t>
            </w:r>
          </w:p>
          <w:p>
            <w:pPr>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第三十八条  损坏各类环境卫生设施及其附属设施的，城市人民政府市容环境卫生行政主管部门或者其委托的单位除责令其恢复原状外，可以并处罚款；盗窃、损坏各类环境卫生设施及其附属设施，应当给予治安管理处罚的，依照《中华人民共和国治安管理处罚法》的规定处罚；构成犯罪的，依法追究刑事责任。</w:t>
            </w:r>
          </w:p>
          <w:p>
            <w:pPr>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【地方性法规】《宁夏回族自治区市容环境卫生管理条例》（2004年11月宁夏回族自治区人民代表大会常务委员会公告第15号）</w:t>
            </w:r>
          </w:p>
          <w:p>
            <w:pPr>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第十四条  车站、机场、广场、大型商场、公园、旅游景点、文化体育娱乐场所、城市加油站、高速公路和其他道路两侧的加油站等公共场所，应当按照环境卫生设施标准，配套建设公共厕所和其他环境卫生设施。配套建设的公共厕所及其他环境卫生设施应当与主体工程同时投入使用。</w:t>
            </w:r>
          </w:p>
          <w:p>
            <w:pPr>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任何单位和个人不得侵占、毁坏或者擅自拆除、迁移、封闭环境卫生设施。因城市建设确需拆除、迁移环境卫生设施的，应当征得市容环境卫生行政主管部门的同意，并按照规定重建或者补建。</w:t>
            </w:r>
          </w:p>
          <w:p>
            <w:pPr>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 xml:space="preserve">第四十六条  违反本条例第十四条第二款规定，擅自拆除、迁移环境卫生设施的，责令恢复原状，并处五千元至一万元的罚款。  </w:t>
            </w:r>
          </w:p>
          <w:p>
            <w:pPr>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 xml:space="preserve">违反本条例第十四条第二款规定，侵占、毁坏、封闭环境卫生设施的，责令恢复原状或者赔偿损失，并处二百元至二千元的罚款；构成违反治安管理行为的，由公安机关依法处理。 </w:t>
            </w:r>
          </w:p>
        </w:tc>
        <w:tc>
          <w:tcPr>
            <w:tcW w:w="1080" w:type="dxa"/>
            <w:noWrap w:val="0"/>
            <w:vAlign w:val="center"/>
          </w:tcPr>
          <w:p>
            <w:pPr>
              <w:spacing w:line="280" w:lineRule="exact"/>
              <w:jc w:val="center"/>
              <w:rPr>
                <w:rFonts w:hint="eastAsia" w:ascii="宋体" w:hAnsi="宋体" w:cs="宋体"/>
                <w:bCs/>
                <w:color w:val="000000"/>
                <w:spacing w:val="0"/>
                <w:sz w:val="20"/>
                <w:szCs w:val="20"/>
              </w:rPr>
            </w:pPr>
            <w:r>
              <w:rPr>
                <w:rFonts w:hint="eastAsia" w:ascii="宋体" w:hAnsi="宋体" w:cs="宋体"/>
                <w:bCs/>
                <w:color w:val="000000"/>
                <w:spacing w:val="0"/>
                <w:sz w:val="20"/>
                <w:szCs w:val="20"/>
              </w:rPr>
              <w:t>设区的市、县级市容环境卫生行政主管部门或者其委托的单位</w:t>
            </w:r>
          </w:p>
        </w:tc>
        <w:tc>
          <w:tcPr>
            <w:tcW w:w="2340" w:type="dxa"/>
            <w:noWrap w:val="0"/>
            <w:vAlign w:val="center"/>
          </w:tcPr>
          <w:p>
            <w:pPr>
              <w:spacing w:line="280" w:lineRule="exact"/>
              <w:jc w:val="center"/>
              <w:rPr>
                <w:rFonts w:hint="eastAsia" w:ascii="宋体" w:hAnsi="宋体" w:cs="宋体"/>
                <w:bCs/>
                <w:color w:val="000000"/>
                <w:spacing w:val="0"/>
                <w:sz w:val="20"/>
                <w:szCs w:val="20"/>
              </w:rPr>
            </w:pPr>
            <w:r>
              <w:rPr>
                <w:rFonts w:hint="eastAsia" w:ascii="宋体" w:hAnsi="宋体" w:cs="宋体"/>
                <w:color w:val="000000"/>
                <w:spacing w:val="0"/>
                <w:sz w:val="20"/>
                <w:szCs w:val="20"/>
                <w:lang w:eastAsia="zh-CN"/>
              </w:rPr>
              <w:t>吉强镇、兴隆镇、平峰镇、将台堡镇、新营乡、偏城乡、硝河乡、西滩乡、马莲乡、什字乡、火石寨乡、王明乡、兴平乡、白崖乡、震湖乡、沙沟乡、田坪乡、红耀乡、马建乡，共19个乡镇</w:t>
            </w:r>
          </w:p>
        </w:tc>
        <w:tc>
          <w:tcPr>
            <w:tcW w:w="338" w:type="dxa"/>
            <w:noWrap w:val="0"/>
            <w:vAlign w:val="center"/>
          </w:tcPr>
          <w:p>
            <w:pPr>
              <w:spacing w:line="280" w:lineRule="exact"/>
              <w:jc w:val="center"/>
              <w:rPr>
                <w:rFonts w:hint="eastAsia" w:ascii="宋体" w:hAnsi="宋体" w:cs="宋体"/>
                <w:color w:val="000000"/>
                <w:spacing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dxa"/>
            <w:noWrap w:val="0"/>
            <w:vAlign w:val="center"/>
          </w:tcPr>
          <w:p>
            <w:pPr>
              <w:pStyle w:val="16"/>
              <w:numPr>
                <w:ilvl w:val="0"/>
                <w:numId w:val="1"/>
              </w:numPr>
              <w:spacing w:line="280" w:lineRule="exact"/>
              <w:ind w:left="0" w:firstLine="100" w:firstLineChars="50"/>
              <w:jc w:val="center"/>
              <w:rPr>
                <w:rFonts w:hint="eastAsia" w:ascii="宋体" w:hAnsi="宋体" w:cs="宋体"/>
                <w:bCs/>
                <w:color w:val="000000"/>
                <w:spacing w:val="0"/>
                <w:sz w:val="20"/>
                <w:szCs w:val="20"/>
              </w:rPr>
            </w:pPr>
          </w:p>
        </w:tc>
        <w:tc>
          <w:tcPr>
            <w:tcW w:w="1762" w:type="dxa"/>
            <w:noWrap w:val="0"/>
            <w:vAlign w:val="center"/>
          </w:tcPr>
          <w:p>
            <w:pPr>
              <w:spacing w:line="280" w:lineRule="exact"/>
              <w:rPr>
                <w:rFonts w:hint="eastAsia" w:ascii="宋体" w:hAnsi="宋体" w:cs="宋体"/>
                <w:bCs/>
                <w:color w:val="000000"/>
                <w:spacing w:val="0"/>
                <w:sz w:val="20"/>
                <w:szCs w:val="20"/>
              </w:rPr>
            </w:pPr>
            <w:r>
              <w:rPr>
                <w:rFonts w:hint="eastAsia" w:ascii="宋体" w:hAnsi="宋体" w:cs="宋体"/>
                <w:bCs/>
                <w:color w:val="000000"/>
                <w:spacing w:val="0"/>
                <w:sz w:val="20"/>
                <w:szCs w:val="20"/>
              </w:rPr>
              <w:t>对在运输建筑垃圾过程中沿途丢弃、遗撒建筑垃圾的处罚</w:t>
            </w:r>
          </w:p>
        </w:tc>
        <w:tc>
          <w:tcPr>
            <w:tcW w:w="8633" w:type="dxa"/>
            <w:noWrap w:val="0"/>
            <w:vAlign w:val="center"/>
          </w:tcPr>
          <w:p>
            <w:pPr>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【部门规章】《城市建筑垃圾管理规定》（2005年3月建设部令第139号）</w:t>
            </w:r>
          </w:p>
          <w:p>
            <w:pPr>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第二十三条 处置建筑垃圾的单位在运输建筑垃圾过程中沿途丢弃、遗撒建筑垃圾的，由城市人民政府市容环境卫生主管部门责令限期改正，给予警告，处5000元以上5万元以下罚款。</w:t>
            </w:r>
          </w:p>
        </w:tc>
        <w:tc>
          <w:tcPr>
            <w:tcW w:w="1080" w:type="dxa"/>
            <w:noWrap w:val="0"/>
            <w:vAlign w:val="center"/>
          </w:tcPr>
          <w:p>
            <w:pPr>
              <w:spacing w:line="280" w:lineRule="exact"/>
              <w:jc w:val="center"/>
              <w:rPr>
                <w:rFonts w:hint="eastAsia" w:ascii="宋体" w:hAnsi="宋体" w:cs="宋体"/>
                <w:bCs/>
                <w:color w:val="000000"/>
                <w:spacing w:val="0"/>
                <w:sz w:val="20"/>
                <w:szCs w:val="20"/>
              </w:rPr>
            </w:pPr>
            <w:r>
              <w:rPr>
                <w:rFonts w:hint="eastAsia" w:ascii="宋体" w:hAnsi="宋体" w:cs="宋体"/>
                <w:bCs/>
                <w:color w:val="000000"/>
                <w:spacing w:val="0"/>
                <w:sz w:val="20"/>
                <w:szCs w:val="20"/>
              </w:rPr>
              <w:t>设区的市、县级市容环境卫生主管部门</w:t>
            </w:r>
          </w:p>
        </w:tc>
        <w:tc>
          <w:tcPr>
            <w:tcW w:w="2340" w:type="dxa"/>
            <w:noWrap w:val="0"/>
            <w:vAlign w:val="center"/>
          </w:tcPr>
          <w:p>
            <w:pPr>
              <w:spacing w:line="280" w:lineRule="exact"/>
              <w:jc w:val="center"/>
              <w:rPr>
                <w:rFonts w:hint="eastAsia" w:ascii="宋体" w:hAnsi="宋体" w:cs="宋体"/>
                <w:bCs/>
                <w:color w:val="000000"/>
                <w:spacing w:val="0"/>
                <w:sz w:val="20"/>
                <w:szCs w:val="20"/>
              </w:rPr>
            </w:pPr>
            <w:r>
              <w:rPr>
                <w:rFonts w:hint="eastAsia" w:ascii="宋体" w:hAnsi="宋体" w:cs="宋体"/>
                <w:color w:val="000000"/>
                <w:spacing w:val="0"/>
                <w:sz w:val="20"/>
                <w:szCs w:val="20"/>
                <w:lang w:eastAsia="zh-CN"/>
              </w:rPr>
              <w:t>吉强镇、兴隆镇、平峰镇、将台堡镇、新营乡、偏城乡、硝河乡、西滩乡、马莲乡、什字乡、火石寨乡、王明乡、兴平乡、白崖乡、震湖乡、沙沟乡、田坪乡、红耀乡、马建乡，共19个乡镇</w:t>
            </w:r>
          </w:p>
        </w:tc>
        <w:tc>
          <w:tcPr>
            <w:tcW w:w="338" w:type="dxa"/>
            <w:noWrap w:val="0"/>
            <w:vAlign w:val="center"/>
          </w:tcPr>
          <w:p>
            <w:pPr>
              <w:spacing w:line="280" w:lineRule="exact"/>
              <w:jc w:val="center"/>
              <w:rPr>
                <w:rFonts w:hint="eastAsia" w:ascii="宋体" w:hAnsi="宋体" w:cs="宋体"/>
                <w:color w:val="000000"/>
                <w:spacing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dxa"/>
            <w:noWrap w:val="0"/>
            <w:vAlign w:val="center"/>
          </w:tcPr>
          <w:p>
            <w:pPr>
              <w:pStyle w:val="16"/>
              <w:numPr>
                <w:ilvl w:val="0"/>
                <w:numId w:val="1"/>
              </w:numPr>
              <w:spacing w:line="280" w:lineRule="exact"/>
              <w:ind w:left="0" w:firstLine="100" w:firstLineChars="50"/>
              <w:jc w:val="center"/>
              <w:rPr>
                <w:rFonts w:hint="eastAsia" w:ascii="宋体" w:hAnsi="宋体" w:cs="宋体"/>
                <w:bCs/>
                <w:color w:val="000000"/>
                <w:spacing w:val="0"/>
                <w:sz w:val="20"/>
                <w:szCs w:val="20"/>
              </w:rPr>
            </w:pPr>
          </w:p>
        </w:tc>
        <w:tc>
          <w:tcPr>
            <w:tcW w:w="1762" w:type="dxa"/>
            <w:noWrap w:val="0"/>
            <w:vAlign w:val="center"/>
          </w:tcPr>
          <w:p>
            <w:pPr>
              <w:spacing w:line="280" w:lineRule="exact"/>
              <w:rPr>
                <w:rFonts w:hint="eastAsia" w:ascii="宋体" w:hAnsi="宋体" w:cs="宋体"/>
                <w:bCs/>
                <w:color w:val="000000"/>
                <w:spacing w:val="0"/>
                <w:sz w:val="20"/>
                <w:szCs w:val="20"/>
              </w:rPr>
            </w:pPr>
            <w:r>
              <w:rPr>
                <w:rFonts w:hint="eastAsia" w:ascii="宋体" w:hAnsi="宋体" w:cs="宋体"/>
                <w:bCs/>
                <w:color w:val="000000"/>
                <w:spacing w:val="0"/>
                <w:sz w:val="20"/>
                <w:szCs w:val="20"/>
              </w:rPr>
              <w:t>对将垃圾、泔水排入雨水管道、污水排水管道、河道、公共厕所等地方的处罚</w:t>
            </w:r>
          </w:p>
        </w:tc>
        <w:tc>
          <w:tcPr>
            <w:tcW w:w="8633" w:type="dxa"/>
            <w:noWrap w:val="0"/>
            <w:vAlign w:val="center"/>
          </w:tcPr>
          <w:p>
            <w:pPr>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【地方性法规】《宁夏回族自治区市容环境卫生管理条例》（2004年11月宁夏回族自治区人民代表大会常务委员会公告第15号）</w:t>
            </w:r>
          </w:p>
          <w:p>
            <w:pPr>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 xml:space="preserve">第三十六条 餐厅（馆）及单位食堂、食品加工企业、榨油厂等产生的垃圾、泔水，必须运输到市容环境卫生行政主管部门指定的地点集中处理。  </w:t>
            </w:r>
            <w:r>
              <w:rPr>
                <w:rFonts w:hint="eastAsia" w:ascii="宋体" w:hAnsi="宋体" w:cs="宋体"/>
                <w:bCs/>
                <w:color w:val="000000"/>
                <w:spacing w:val="0"/>
                <w:sz w:val="20"/>
                <w:szCs w:val="20"/>
              </w:rPr>
              <w:br w:type="textWrapping"/>
            </w:r>
            <w:r>
              <w:rPr>
                <w:rFonts w:hint="eastAsia" w:ascii="宋体" w:hAnsi="宋体" w:cs="宋体"/>
                <w:bCs/>
                <w:color w:val="000000"/>
                <w:spacing w:val="0"/>
                <w:sz w:val="20"/>
                <w:szCs w:val="20"/>
              </w:rPr>
              <w:t xml:space="preserve">    禁止餐厅（馆）及单位食堂、食品加工企业、榨油厂等将产生的垃圾、泔水排入雨水管道、污水排水管道、河道、公共厕所等地方。</w:t>
            </w:r>
          </w:p>
          <w:p>
            <w:pPr>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第五十条  违反第三十六条第二款规定，将垃圾、泔水排入雨水管道、污水排水管道、河道、公共厕所等地方的，处以五百元至二千元的罚款。</w:t>
            </w:r>
          </w:p>
        </w:tc>
        <w:tc>
          <w:tcPr>
            <w:tcW w:w="1080" w:type="dxa"/>
            <w:noWrap w:val="0"/>
            <w:vAlign w:val="center"/>
          </w:tcPr>
          <w:p>
            <w:pPr>
              <w:spacing w:line="280" w:lineRule="exact"/>
              <w:jc w:val="center"/>
              <w:rPr>
                <w:rFonts w:hint="eastAsia" w:ascii="宋体" w:hAnsi="宋体" w:cs="宋体"/>
                <w:bCs/>
                <w:color w:val="000000"/>
                <w:spacing w:val="0"/>
                <w:sz w:val="20"/>
                <w:szCs w:val="20"/>
              </w:rPr>
            </w:pPr>
            <w:r>
              <w:rPr>
                <w:rFonts w:hint="eastAsia" w:ascii="宋体" w:hAnsi="宋体" w:cs="宋体"/>
                <w:bCs/>
                <w:color w:val="000000"/>
                <w:spacing w:val="0"/>
                <w:sz w:val="20"/>
                <w:szCs w:val="20"/>
              </w:rPr>
              <w:t>设区的市、县级市容环境卫生主管部门</w:t>
            </w:r>
          </w:p>
        </w:tc>
        <w:tc>
          <w:tcPr>
            <w:tcW w:w="2340" w:type="dxa"/>
            <w:noWrap w:val="0"/>
            <w:vAlign w:val="center"/>
          </w:tcPr>
          <w:p>
            <w:pPr>
              <w:spacing w:line="280" w:lineRule="exact"/>
              <w:jc w:val="center"/>
              <w:rPr>
                <w:rFonts w:hint="eastAsia" w:ascii="宋体" w:hAnsi="宋体" w:cs="宋体"/>
                <w:bCs/>
                <w:color w:val="000000"/>
                <w:spacing w:val="0"/>
                <w:sz w:val="20"/>
                <w:szCs w:val="20"/>
              </w:rPr>
            </w:pPr>
            <w:r>
              <w:rPr>
                <w:rFonts w:hint="eastAsia" w:ascii="宋体" w:hAnsi="宋体" w:cs="宋体"/>
                <w:color w:val="000000"/>
                <w:spacing w:val="0"/>
                <w:sz w:val="20"/>
                <w:szCs w:val="20"/>
                <w:lang w:eastAsia="zh-CN"/>
              </w:rPr>
              <w:t>吉强镇、兴隆镇、平峰镇、将台堡镇、新营乡、偏城乡、硝河乡、西滩乡、马莲乡、什字乡、火石寨乡、王明乡、兴平乡、白崖乡、震湖乡、沙沟乡、田坪乡、红耀乡、马建乡，共19个乡镇</w:t>
            </w:r>
          </w:p>
        </w:tc>
        <w:tc>
          <w:tcPr>
            <w:tcW w:w="338" w:type="dxa"/>
            <w:noWrap w:val="0"/>
            <w:vAlign w:val="center"/>
          </w:tcPr>
          <w:p>
            <w:pPr>
              <w:spacing w:line="280" w:lineRule="exact"/>
              <w:jc w:val="center"/>
              <w:rPr>
                <w:rFonts w:hint="eastAsia" w:ascii="宋体" w:hAnsi="宋体" w:cs="宋体"/>
                <w:color w:val="000000"/>
                <w:spacing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dxa"/>
            <w:noWrap w:val="0"/>
            <w:vAlign w:val="center"/>
          </w:tcPr>
          <w:p>
            <w:pPr>
              <w:pStyle w:val="16"/>
              <w:numPr>
                <w:ilvl w:val="0"/>
                <w:numId w:val="1"/>
              </w:numPr>
              <w:spacing w:line="280" w:lineRule="exact"/>
              <w:ind w:left="0" w:firstLine="100" w:firstLineChars="50"/>
              <w:jc w:val="center"/>
              <w:rPr>
                <w:rFonts w:hint="eastAsia" w:ascii="宋体" w:hAnsi="宋体" w:cs="宋体"/>
                <w:bCs/>
                <w:color w:val="000000"/>
                <w:spacing w:val="0"/>
                <w:sz w:val="20"/>
                <w:szCs w:val="20"/>
              </w:rPr>
            </w:pPr>
          </w:p>
        </w:tc>
        <w:tc>
          <w:tcPr>
            <w:tcW w:w="1762" w:type="dxa"/>
            <w:noWrap w:val="0"/>
            <w:vAlign w:val="center"/>
          </w:tcPr>
          <w:p>
            <w:pPr>
              <w:spacing w:line="280" w:lineRule="exact"/>
              <w:rPr>
                <w:rFonts w:hint="eastAsia" w:ascii="宋体" w:hAnsi="宋体" w:cs="宋体"/>
                <w:bCs/>
                <w:color w:val="000000"/>
                <w:spacing w:val="0"/>
                <w:sz w:val="20"/>
                <w:szCs w:val="20"/>
              </w:rPr>
            </w:pPr>
            <w:r>
              <w:rPr>
                <w:rFonts w:hint="eastAsia" w:ascii="宋体" w:hAnsi="宋体" w:cs="宋体"/>
                <w:bCs/>
                <w:color w:val="000000"/>
                <w:spacing w:val="0"/>
                <w:sz w:val="20"/>
                <w:szCs w:val="20"/>
              </w:rPr>
              <w:t>对在森林防火期、森林防火区内擅自野外用火行为的处罚</w:t>
            </w:r>
          </w:p>
        </w:tc>
        <w:tc>
          <w:tcPr>
            <w:tcW w:w="8633" w:type="dxa"/>
            <w:noWrap w:val="0"/>
            <w:vAlign w:val="center"/>
          </w:tcPr>
          <w:p>
            <w:pPr>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【行政法规】《森林防火条例》（2008年12月国务院令第541号修订）</w:t>
            </w:r>
          </w:p>
          <w:p>
            <w:pPr>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第五十条 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p>
        </w:tc>
        <w:tc>
          <w:tcPr>
            <w:tcW w:w="1080" w:type="dxa"/>
            <w:noWrap w:val="0"/>
            <w:vAlign w:val="center"/>
          </w:tcPr>
          <w:p>
            <w:pPr>
              <w:spacing w:line="280" w:lineRule="exact"/>
              <w:jc w:val="center"/>
              <w:rPr>
                <w:rFonts w:hint="eastAsia" w:ascii="宋体" w:hAnsi="宋体" w:cs="宋体"/>
                <w:bCs/>
                <w:color w:val="000000"/>
                <w:spacing w:val="0"/>
                <w:sz w:val="20"/>
                <w:szCs w:val="20"/>
              </w:rPr>
            </w:pPr>
            <w:r>
              <w:rPr>
                <w:rFonts w:hint="eastAsia" w:ascii="宋体" w:hAnsi="宋体" w:cs="宋体"/>
                <w:bCs/>
                <w:color w:val="000000"/>
                <w:spacing w:val="0"/>
                <w:sz w:val="20"/>
                <w:szCs w:val="20"/>
              </w:rPr>
              <w:t>自治区、设区的市、县级林业主管部门</w:t>
            </w:r>
          </w:p>
        </w:tc>
        <w:tc>
          <w:tcPr>
            <w:tcW w:w="2340" w:type="dxa"/>
            <w:noWrap w:val="0"/>
            <w:vAlign w:val="center"/>
          </w:tcPr>
          <w:p>
            <w:pPr>
              <w:spacing w:line="280" w:lineRule="exact"/>
              <w:jc w:val="center"/>
              <w:rPr>
                <w:rFonts w:hint="eastAsia" w:ascii="宋体" w:hAnsi="宋体" w:cs="宋体"/>
                <w:bCs/>
                <w:color w:val="000000"/>
                <w:spacing w:val="0"/>
                <w:sz w:val="20"/>
                <w:szCs w:val="20"/>
              </w:rPr>
            </w:pPr>
            <w:r>
              <w:rPr>
                <w:rFonts w:hint="eastAsia" w:ascii="宋体" w:hAnsi="宋体" w:cs="宋体"/>
                <w:color w:val="000000"/>
                <w:spacing w:val="0"/>
                <w:sz w:val="20"/>
                <w:szCs w:val="20"/>
                <w:lang w:eastAsia="zh-CN"/>
              </w:rPr>
              <w:t>吉强镇、兴隆镇、平峰镇、将台堡镇、新营乡、偏城乡、硝河乡、西滩乡、马莲乡、什字乡、火石寨乡、王明乡、兴平乡、白崖乡、震湖乡、沙沟乡、田坪乡、红耀乡、马建乡，共19个乡镇</w:t>
            </w:r>
          </w:p>
        </w:tc>
        <w:tc>
          <w:tcPr>
            <w:tcW w:w="338" w:type="dxa"/>
            <w:noWrap w:val="0"/>
            <w:vAlign w:val="center"/>
          </w:tcPr>
          <w:p>
            <w:pPr>
              <w:spacing w:line="280" w:lineRule="exact"/>
              <w:jc w:val="center"/>
              <w:rPr>
                <w:rFonts w:hint="eastAsia" w:ascii="宋体" w:hAnsi="宋体" w:cs="宋体"/>
                <w:color w:val="000000"/>
                <w:spacing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dxa"/>
            <w:noWrap w:val="0"/>
            <w:vAlign w:val="center"/>
          </w:tcPr>
          <w:p>
            <w:pPr>
              <w:pStyle w:val="16"/>
              <w:numPr>
                <w:ilvl w:val="0"/>
                <w:numId w:val="1"/>
              </w:numPr>
              <w:spacing w:line="280" w:lineRule="exact"/>
              <w:ind w:left="0" w:firstLine="100" w:firstLineChars="50"/>
              <w:jc w:val="center"/>
              <w:rPr>
                <w:rFonts w:hint="eastAsia" w:ascii="宋体" w:hAnsi="宋体" w:cs="宋体"/>
                <w:bCs/>
                <w:color w:val="000000"/>
                <w:spacing w:val="0"/>
                <w:sz w:val="20"/>
                <w:szCs w:val="20"/>
              </w:rPr>
            </w:pPr>
          </w:p>
        </w:tc>
        <w:tc>
          <w:tcPr>
            <w:tcW w:w="1762" w:type="dxa"/>
            <w:noWrap w:val="0"/>
            <w:vAlign w:val="center"/>
          </w:tcPr>
          <w:p>
            <w:pPr>
              <w:spacing w:line="280" w:lineRule="exact"/>
              <w:rPr>
                <w:rFonts w:hint="eastAsia" w:ascii="宋体" w:hAnsi="宋体" w:cs="宋体"/>
                <w:bCs/>
                <w:color w:val="000000"/>
                <w:spacing w:val="0"/>
                <w:sz w:val="20"/>
                <w:szCs w:val="20"/>
              </w:rPr>
            </w:pPr>
            <w:r>
              <w:rPr>
                <w:rFonts w:hint="eastAsia" w:ascii="宋体" w:hAnsi="宋体" w:cs="宋体"/>
                <w:bCs/>
                <w:color w:val="000000"/>
                <w:spacing w:val="0"/>
                <w:sz w:val="20"/>
                <w:szCs w:val="20"/>
              </w:rPr>
              <w:t>对禁牧期和禁牧区域放牧或者休牧期、轮牧区抢牧、滥牧的处罚</w:t>
            </w:r>
          </w:p>
        </w:tc>
        <w:tc>
          <w:tcPr>
            <w:tcW w:w="8633" w:type="dxa"/>
            <w:noWrap w:val="0"/>
            <w:vAlign w:val="center"/>
          </w:tcPr>
          <w:p>
            <w:pPr>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【地方性法规】《宁夏回族自治区草原管理条例》（2005年宁夏回族自治区人民代表大会常务委员会公告第26号修订）</w:t>
            </w:r>
          </w:p>
          <w:p>
            <w:pPr>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第四十四条 违反本条例规定，在草原禁牧期和禁牧区域放牧牲畜的，或者在休牧期、轮牧区抢牧、滥牧的，由县级以上人民政府草原行政主管部门给予警告，并可处以每个羊单位五元以上三十元以下的罚款；无法确定放牧羊单位的数量的，处以一百元以上二千元以下的罚款。</w:t>
            </w:r>
          </w:p>
        </w:tc>
        <w:tc>
          <w:tcPr>
            <w:tcW w:w="1080" w:type="dxa"/>
            <w:noWrap w:val="0"/>
            <w:vAlign w:val="center"/>
          </w:tcPr>
          <w:p>
            <w:pPr>
              <w:spacing w:line="280" w:lineRule="exact"/>
              <w:jc w:val="center"/>
              <w:rPr>
                <w:rFonts w:hint="eastAsia" w:ascii="宋体" w:hAnsi="宋体" w:cs="宋体"/>
                <w:bCs/>
                <w:color w:val="000000"/>
                <w:spacing w:val="0"/>
                <w:sz w:val="20"/>
                <w:szCs w:val="20"/>
              </w:rPr>
            </w:pPr>
            <w:r>
              <w:rPr>
                <w:rFonts w:hint="eastAsia" w:ascii="宋体" w:hAnsi="宋体" w:cs="宋体"/>
                <w:bCs/>
                <w:color w:val="000000"/>
                <w:spacing w:val="0"/>
                <w:sz w:val="20"/>
                <w:szCs w:val="20"/>
              </w:rPr>
              <w:t>设区的市、县级草原行政主管部门</w:t>
            </w:r>
          </w:p>
        </w:tc>
        <w:tc>
          <w:tcPr>
            <w:tcW w:w="2340" w:type="dxa"/>
            <w:noWrap w:val="0"/>
            <w:vAlign w:val="center"/>
          </w:tcPr>
          <w:p>
            <w:pPr>
              <w:spacing w:line="280" w:lineRule="exact"/>
              <w:jc w:val="center"/>
              <w:rPr>
                <w:rFonts w:hint="eastAsia" w:ascii="宋体" w:hAnsi="宋体" w:cs="宋体"/>
                <w:bCs/>
                <w:color w:val="000000"/>
                <w:spacing w:val="0"/>
                <w:sz w:val="20"/>
                <w:szCs w:val="20"/>
              </w:rPr>
            </w:pPr>
            <w:r>
              <w:rPr>
                <w:rFonts w:hint="eastAsia" w:ascii="宋体" w:hAnsi="宋体" w:cs="宋体"/>
                <w:color w:val="000000"/>
                <w:spacing w:val="0"/>
                <w:sz w:val="20"/>
                <w:szCs w:val="20"/>
                <w:lang w:eastAsia="zh-CN"/>
              </w:rPr>
              <w:t>吉强镇、兴隆镇、平峰镇、将台堡镇、新营乡、偏城乡、硝河乡、西滩乡、马莲乡、什字乡、火石寨乡、王明乡、兴平乡、白崖乡、震湖乡、沙沟乡、田坪乡、红耀乡、马建乡，共19个乡镇</w:t>
            </w:r>
          </w:p>
        </w:tc>
        <w:tc>
          <w:tcPr>
            <w:tcW w:w="338" w:type="dxa"/>
            <w:noWrap w:val="0"/>
            <w:vAlign w:val="center"/>
          </w:tcPr>
          <w:p>
            <w:pPr>
              <w:spacing w:line="280" w:lineRule="exact"/>
              <w:jc w:val="center"/>
              <w:rPr>
                <w:rFonts w:hint="eastAsia" w:ascii="宋体" w:hAnsi="宋体" w:cs="宋体"/>
                <w:color w:val="000000"/>
                <w:spacing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368" w:type="dxa"/>
            <w:noWrap w:val="0"/>
            <w:vAlign w:val="center"/>
          </w:tcPr>
          <w:p>
            <w:pPr>
              <w:pStyle w:val="16"/>
              <w:numPr>
                <w:ilvl w:val="0"/>
                <w:numId w:val="1"/>
              </w:numPr>
              <w:spacing w:line="280" w:lineRule="exact"/>
              <w:ind w:left="0" w:firstLine="100" w:firstLineChars="50"/>
              <w:jc w:val="center"/>
              <w:rPr>
                <w:rFonts w:hint="eastAsia" w:ascii="宋体" w:hAnsi="宋体" w:cs="宋体"/>
                <w:bCs/>
                <w:color w:val="000000"/>
                <w:spacing w:val="0"/>
                <w:sz w:val="20"/>
                <w:szCs w:val="20"/>
              </w:rPr>
            </w:pPr>
          </w:p>
        </w:tc>
        <w:tc>
          <w:tcPr>
            <w:tcW w:w="1762" w:type="dxa"/>
            <w:noWrap w:val="0"/>
            <w:vAlign w:val="center"/>
          </w:tcPr>
          <w:p>
            <w:pPr>
              <w:spacing w:line="280" w:lineRule="exact"/>
              <w:rPr>
                <w:rFonts w:hint="eastAsia" w:ascii="宋体" w:hAnsi="宋体" w:cs="宋体"/>
                <w:bCs/>
                <w:color w:val="000000"/>
                <w:spacing w:val="0"/>
                <w:sz w:val="20"/>
                <w:szCs w:val="20"/>
              </w:rPr>
            </w:pPr>
            <w:r>
              <w:rPr>
                <w:rFonts w:hint="eastAsia" w:ascii="宋体" w:hAnsi="宋体" w:cs="宋体"/>
                <w:bCs/>
                <w:color w:val="000000"/>
                <w:spacing w:val="0"/>
                <w:sz w:val="20"/>
                <w:szCs w:val="20"/>
              </w:rPr>
              <w:t>对在禁牧区域内放牧行为的处罚</w:t>
            </w:r>
          </w:p>
        </w:tc>
        <w:tc>
          <w:tcPr>
            <w:tcW w:w="8633" w:type="dxa"/>
            <w:noWrap w:val="0"/>
            <w:vAlign w:val="center"/>
          </w:tcPr>
          <w:p>
            <w:pPr>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【地方性法规】《宁夏回族自治区禁牧封育条例》（2011年1月宁夏回族自治区人民代表大会常务委员会公告第85号）</w:t>
            </w:r>
          </w:p>
          <w:p>
            <w:pPr>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第九条 在禁牧区域内禁止下列活动：（一）放养牛、羊等草食动物；（二）破坏、盗窃、擅自移动禁牧的标志、围栏设施；（三）法律、法规规定禁止的其他活动。</w:t>
            </w:r>
          </w:p>
          <w:p>
            <w:pPr>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第二十二条 违反本条例第九条第一项规定，在禁牧区域内放牧的，由县级以上人民政府农牧、林业主管部门或者乡（镇）人民政府责令改正，给予警告，可以并处每个羊单位五元以上三十元以下的罚款；对林木造成毁坏的，除依法赔偿损失外，由县级以上人民政府林业主管部门责令补种毁坏株数一倍以上三倍以下的树木；拒不补种树木或者补种不符合规定的，由林业主管部门代为补种，所需费用由违法者支付。</w:t>
            </w:r>
          </w:p>
        </w:tc>
        <w:tc>
          <w:tcPr>
            <w:tcW w:w="1080" w:type="dxa"/>
            <w:noWrap w:val="0"/>
            <w:vAlign w:val="center"/>
          </w:tcPr>
          <w:p>
            <w:pPr>
              <w:spacing w:line="280" w:lineRule="exact"/>
              <w:jc w:val="center"/>
              <w:rPr>
                <w:rFonts w:hint="eastAsia" w:ascii="宋体" w:hAnsi="宋体" w:cs="宋体"/>
                <w:bCs/>
                <w:color w:val="000000"/>
                <w:spacing w:val="0"/>
                <w:sz w:val="20"/>
                <w:szCs w:val="20"/>
              </w:rPr>
            </w:pPr>
            <w:r>
              <w:rPr>
                <w:rFonts w:hint="eastAsia" w:ascii="宋体" w:hAnsi="宋体" w:cs="宋体"/>
                <w:bCs/>
                <w:color w:val="000000"/>
                <w:spacing w:val="0"/>
                <w:sz w:val="20"/>
                <w:szCs w:val="20"/>
              </w:rPr>
              <w:t>自治区、设区的市、县级林业主管部门</w:t>
            </w:r>
          </w:p>
        </w:tc>
        <w:tc>
          <w:tcPr>
            <w:tcW w:w="2340" w:type="dxa"/>
            <w:noWrap w:val="0"/>
            <w:vAlign w:val="center"/>
          </w:tcPr>
          <w:p>
            <w:pPr>
              <w:spacing w:line="280" w:lineRule="exact"/>
              <w:jc w:val="center"/>
              <w:rPr>
                <w:rFonts w:hint="eastAsia" w:ascii="宋体" w:hAnsi="宋体" w:cs="宋体"/>
                <w:bCs/>
                <w:color w:val="000000"/>
                <w:spacing w:val="0"/>
                <w:sz w:val="20"/>
                <w:szCs w:val="20"/>
              </w:rPr>
            </w:pPr>
            <w:r>
              <w:rPr>
                <w:rFonts w:hint="eastAsia" w:ascii="宋体" w:hAnsi="宋体" w:cs="宋体"/>
                <w:color w:val="000000"/>
                <w:spacing w:val="0"/>
                <w:sz w:val="20"/>
                <w:szCs w:val="20"/>
                <w:lang w:eastAsia="zh-CN"/>
              </w:rPr>
              <w:t>吉强镇、兴隆镇、平峰镇、将台堡镇、新营乡、偏城乡、硝河乡、西滩乡、马莲乡、什字乡、火石寨乡、王明乡、兴平乡、白崖乡、震湖乡、沙沟乡、田坪乡、红耀乡、马建乡，共19个乡镇</w:t>
            </w:r>
          </w:p>
        </w:tc>
        <w:tc>
          <w:tcPr>
            <w:tcW w:w="338" w:type="dxa"/>
            <w:noWrap w:val="0"/>
            <w:vAlign w:val="center"/>
          </w:tcPr>
          <w:p>
            <w:pPr>
              <w:spacing w:line="280" w:lineRule="exact"/>
              <w:jc w:val="center"/>
              <w:rPr>
                <w:rFonts w:hint="eastAsia" w:ascii="宋体" w:hAnsi="宋体" w:cs="宋体"/>
                <w:color w:val="000000"/>
                <w:spacing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368" w:type="dxa"/>
            <w:noWrap w:val="0"/>
            <w:vAlign w:val="center"/>
          </w:tcPr>
          <w:p>
            <w:pPr>
              <w:pStyle w:val="16"/>
              <w:numPr>
                <w:ilvl w:val="0"/>
                <w:numId w:val="1"/>
              </w:numPr>
              <w:spacing w:line="280" w:lineRule="exact"/>
              <w:ind w:left="0" w:firstLine="100" w:firstLineChars="50"/>
              <w:jc w:val="center"/>
              <w:rPr>
                <w:rFonts w:hint="eastAsia" w:ascii="宋体" w:hAnsi="宋体" w:cs="宋体"/>
                <w:bCs/>
                <w:color w:val="auto"/>
                <w:spacing w:val="0"/>
                <w:sz w:val="20"/>
                <w:szCs w:val="20"/>
              </w:rPr>
            </w:pPr>
          </w:p>
        </w:tc>
        <w:tc>
          <w:tcPr>
            <w:tcW w:w="1762" w:type="dxa"/>
            <w:noWrap w:val="0"/>
            <w:vAlign w:val="center"/>
          </w:tcPr>
          <w:p>
            <w:pPr>
              <w:spacing w:line="280" w:lineRule="exact"/>
              <w:rPr>
                <w:rFonts w:hint="eastAsia" w:ascii="宋体" w:hAnsi="宋体" w:cs="宋体"/>
                <w:bCs/>
                <w:color w:val="auto"/>
                <w:spacing w:val="0"/>
                <w:sz w:val="20"/>
                <w:szCs w:val="20"/>
              </w:rPr>
            </w:pPr>
            <w:r>
              <w:rPr>
                <w:rFonts w:hint="eastAsia" w:ascii="宋体" w:hAnsi="宋体" w:cs="宋体"/>
                <w:bCs/>
                <w:color w:val="auto"/>
                <w:spacing w:val="0"/>
                <w:sz w:val="20"/>
                <w:szCs w:val="20"/>
              </w:rPr>
              <w:t>对临时占用林地逾期不归还行为的处罚</w:t>
            </w:r>
          </w:p>
        </w:tc>
        <w:tc>
          <w:tcPr>
            <w:tcW w:w="8633" w:type="dxa"/>
            <w:noWrap w:val="0"/>
            <w:vAlign w:val="center"/>
          </w:tcPr>
          <w:p>
            <w:pPr>
              <w:ind w:firstLine="400" w:firstLineChars="200"/>
              <w:rPr>
                <w:rFonts w:hint="eastAsia" w:ascii="宋体" w:hAnsi="宋体" w:cs="宋体"/>
                <w:bCs/>
                <w:color w:val="auto"/>
                <w:spacing w:val="0"/>
                <w:sz w:val="20"/>
                <w:szCs w:val="20"/>
              </w:rPr>
            </w:pPr>
            <w:r>
              <w:rPr>
                <w:rFonts w:hint="eastAsia" w:ascii="宋体" w:hAnsi="宋体" w:cs="宋体"/>
                <w:bCs/>
                <w:color w:val="auto"/>
                <w:spacing w:val="0"/>
                <w:sz w:val="20"/>
                <w:szCs w:val="20"/>
              </w:rPr>
              <w:t>【行政法规】《中华人民共和国森林法实施条例》（2018年3月国务院令第698号第三次修订）</w:t>
            </w:r>
          </w:p>
          <w:p>
            <w:pPr>
              <w:ind w:firstLine="400" w:firstLineChars="200"/>
              <w:rPr>
                <w:rFonts w:hint="eastAsia" w:ascii="宋体" w:hAnsi="宋体" w:cs="宋体"/>
                <w:bCs/>
                <w:color w:val="auto"/>
                <w:spacing w:val="0"/>
                <w:sz w:val="20"/>
                <w:szCs w:val="20"/>
              </w:rPr>
            </w:pPr>
            <w:r>
              <w:rPr>
                <w:rFonts w:hint="eastAsia" w:ascii="宋体" w:hAnsi="宋体" w:cs="宋体"/>
                <w:bCs/>
                <w:color w:val="auto"/>
                <w:spacing w:val="0"/>
                <w:sz w:val="20"/>
                <w:szCs w:val="20"/>
              </w:rPr>
              <w:t>第四十三条  未经县级以上人民政府林业主管部门审核同意，擅自改变林地用途的，由县级以上人民政府林业主管部门责令限期恢复原状，并处非法改变用途林地每平方米10元至30元的罚款。临时占用林地，逾期不归还的，依照前款规定处罚。</w:t>
            </w:r>
          </w:p>
        </w:tc>
        <w:tc>
          <w:tcPr>
            <w:tcW w:w="1080" w:type="dxa"/>
            <w:noWrap w:val="0"/>
            <w:vAlign w:val="center"/>
          </w:tcPr>
          <w:p>
            <w:pPr>
              <w:spacing w:line="280" w:lineRule="exact"/>
              <w:jc w:val="center"/>
              <w:rPr>
                <w:rFonts w:hint="eastAsia" w:ascii="宋体" w:hAnsi="宋体" w:cs="宋体"/>
                <w:bCs/>
                <w:color w:val="auto"/>
                <w:spacing w:val="0"/>
                <w:sz w:val="20"/>
                <w:szCs w:val="20"/>
              </w:rPr>
            </w:pPr>
            <w:r>
              <w:rPr>
                <w:rFonts w:hint="eastAsia" w:ascii="宋体" w:hAnsi="宋体" w:cs="宋体"/>
                <w:bCs/>
                <w:color w:val="auto"/>
                <w:spacing w:val="0"/>
                <w:sz w:val="20"/>
                <w:szCs w:val="20"/>
              </w:rPr>
              <w:t>自治区、设区的市、县级林业主管部门</w:t>
            </w:r>
          </w:p>
        </w:tc>
        <w:tc>
          <w:tcPr>
            <w:tcW w:w="2340" w:type="dxa"/>
            <w:noWrap w:val="0"/>
            <w:vAlign w:val="center"/>
          </w:tcPr>
          <w:p>
            <w:pPr>
              <w:spacing w:line="280" w:lineRule="exact"/>
              <w:jc w:val="center"/>
              <w:rPr>
                <w:rFonts w:hint="eastAsia" w:ascii="宋体" w:hAnsi="宋体" w:cs="宋体"/>
                <w:bCs/>
                <w:color w:val="00B050"/>
                <w:spacing w:val="0"/>
                <w:sz w:val="20"/>
                <w:szCs w:val="20"/>
              </w:rPr>
            </w:pPr>
            <w:r>
              <w:rPr>
                <w:rFonts w:hint="eastAsia" w:ascii="宋体" w:hAnsi="宋体" w:cs="宋体"/>
                <w:color w:val="000000"/>
                <w:spacing w:val="0"/>
                <w:sz w:val="20"/>
                <w:szCs w:val="20"/>
                <w:lang w:eastAsia="zh-CN"/>
              </w:rPr>
              <w:t>吉强镇、兴隆镇、平峰镇、将台堡镇、新营乡、偏城乡、硝河乡、西滩乡、马莲乡、什字乡、火石寨乡、王明乡、兴平乡、白崖乡、震湖乡、沙沟乡、田坪乡、红耀乡、马建乡，共19个乡镇</w:t>
            </w:r>
          </w:p>
        </w:tc>
        <w:tc>
          <w:tcPr>
            <w:tcW w:w="338" w:type="dxa"/>
            <w:noWrap w:val="0"/>
            <w:vAlign w:val="center"/>
          </w:tcPr>
          <w:p>
            <w:pPr>
              <w:spacing w:line="280" w:lineRule="exact"/>
              <w:jc w:val="center"/>
              <w:rPr>
                <w:rFonts w:hint="eastAsia" w:ascii="宋体" w:hAnsi="宋体" w:cs="宋体"/>
                <w:color w:val="000000"/>
                <w:spacing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jc w:val="center"/>
        </w:trPr>
        <w:tc>
          <w:tcPr>
            <w:tcW w:w="368" w:type="dxa"/>
            <w:noWrap w:val="0"/>
            <w:vAlign w:val="center"/>
          </w:tcPr>
          <w:p>
            <w:pPr>
              <w:pStyle w:val="16"/>
              <w:numPr>
                <w:ilvl w:val="0"/>
                <w:numId w:val="1"/>
              </w:numPr>
              <w:spacing w:line="280" w:lineRule="exact"/>
              <w:ind w:left="0" w:firstLine="100" w:firstLineChars="50"/>
              <w:jc w:val="center"/>
              <w:rPr>
                <w:rFonts w:hint="eastAsia" w:ascii="宋体" w:hAnsi="宋体" w:cs="宋体"/>
                <w:bCs/>
                <w:color w:val="auto"/>
                <w:spacing w:val="0"/>
                <w:sz w:val="20"/>
                <w:szCs w:val="20"/>
              </w:rPr>
            </w:pPr>
          </w:p>
        </w:tc>
        <w:tc>
          <w:tcPr>
            <w:tcW w:w="1762" w:type="dxa"/>
            <w:noWrap w:val="0"/>
            <w:vAlign w:val="center"/>
          </w:tcPr>
          <w:p>
            <w:pPr>
              <w:spacing w:line="280" w:lineRule="exact"/>
              <w:rPr>
                <w:rFonts w:hint="eastAsia" w:ascii="宋体" w:hAnsi="宋体" w:cs="宋体"/>
                <w:bCs/>
                <w:color w:val="auto"/>
                <w:spacing w:val="0"/>
                <w:sz w:val="20"/>
                <w:szCs w:val="20"/>
              </w:rPr>
            </w:pPr>
            <w:r>
              <w:rPr>
                <w:rFonts w:hint="eastAsia" w:ascii="宋体" w:hAnsi="宋体" w:cs="宋体"/>
                <w:bCs/>
                <w:color w:val="auto"/>
                <w:spacing w:val="0"/>
                <w:sz w:val="20"/>
                <w:szCs w:val="20"/>
              </w:rPr>
              <w:t>破坏或者擅自改变基本农田保护区标志的处罚</w:t>
            </w:r>
          </w:p>
        </w:tc>
        <w:tc>
          <w:tcPr>
            <w:tcW w:w="8633" w:type="dxa"/>
            <w:noWrap w:val="0"/>
            <w:vAlign w:val="center"/>
          </w:tcPr>
          <w:p>
            <w:pPr>
              <w:ind w:firstLine="400" w:firstLineChars="200"/>
              <w:rPr>
                <w:rFonts w:hint="eastAsia" w:ascii="宋体" w:hAnsi="宋体" w:cs="宋体"/>
                <w:bCs/>
                <w:color w:val="auto"/>
                <w:spacing w:val="0"/>
                <w:sz w:val="20"/>
                <w:szCs w:val="20"/>
              </w:rPr>
            </w:pPr>
            <w:r>
              <w:rPr>
                <w:rFonts w:hint="eastAsia" w:ascii="宋体" w:hAnsi="宋体" w:cs="宋体"/>
                <w:bCs/>
                <w:color w:val="auto"/>
                <w:spacing w:val="0"/>
                <w:sz w:val="20"/>
                <w:szCs w:val="20"/>
              </w:rPr>
              <w:t>【行政法规】《中华人民共和国土地管理法实施条例》（2014年7月国务院令第653号修订）</w:t>
            </w:r>
          </w:p>
          <w:p>
            <w:pPr>
              <w:ind w:firstLine="400" w:firstLineChars="200"/>
              <w:rPr>
                <w:rFonts w:hint="eastAsia" w:ascii="宋体" w:hAnsi="宋体" w:cs="宋体"/>
                <w:bCs/>
                <w:color w:val="auto"/>
                <w:spacing w:val="0"/>
                <w:sz w:val="20"/>
                <w:szCs w:val="20"/>
              </w:rPr>
            </w:pPr>
            <w:r>
              <w:rPr>
                <w:rFonts w:hint="eastAsia" w:ascii="宋体" w:hAnsi="宋体" w:cs="宋体"/>
                <w:bCs/>
                <w:color w:val="auto"/>
                <w:spacing w:val="0"/>
                <w:sz w:val="20"/>
                <w:szCs w:val="20"/>
              </w:rPr>
              <w:t>第十条  第二款 县级和乡（镇）土地利用总体规划应当根据需要，划定基本农田保护区、土地开垦区、建设用地区和禁止开垦区等；其中，乡（镇）土地利用总体规划还应当根据土地使用条件，确定每一块土地的用途。</w:t>
            </w:r>
            <w:r>
              <w:rPr>
                <w:rFonts w:hint="eastAsia" w:ascii="宋体" w:hAnsi="宋体" w:cs="宋体"/>
                <w:bCs/>
                <w:color w:val="auto"/>
                <w:spacing w:val="0"/>
                <w:sz w:val="20"/>
                <w:szCs w:val="20"/>
              </w:rPr>
              <w:br w:type="textWrapping"/>
            </w:r>
            <w:r>
              <w:rPr>
                <w:rFonts w:hint="eastAsia" w:ascii="宋体" w:hAnsi="宋体" w:cs="宋体"/>
                <w:bCs/>
                <w:color w:val="auto"/>
                <w:spacing w:val="0"/>
                <w:sz w:val="20"/>
                <w:szCs w:val="20"/>
              </w:rPr>
              <w:t xml:space="preserve">    【行政法规】《基本农田保护条例》（2011年国务院令第588号修订）</w:t>
            </w:r>
            <w:r>
              <w:rPr>
                <w:rFonts w:hint="eastAsia" w:ascii="宋体" w:hAnsi="宋体" w:cs="宋体"/>
                <w:bCs/>
                <w:color w:val="auto"/>
                <w:spacing w:val="0"/>
                <w:sz w:val="20"/>
                <w:szCs w:val="20"/>
              </w:rPr>
              <w:br w:type="textWrapping"/>
            </w:r>
            <w:r>
              <w:rPr>
                <w:rFonts w:hint="eastAsia" w:ascii="宋体" w:hAnsi="宋体" w:cs="宋体"/>
                <w:bCs/>
                <w:color w:val="auto"/>
                <w:spacing w:val="0"/>
                <w:sz w:val="20"/>
                <w:szCs w:val="20"/>
              </w:rPr>
              <w:t xml:space="preserve">    第三十二条  违反本条例规定，破坏或者擅自改变基本农田保护区标志的，由县级以上地方人民政府土地行政主管部门或者农业行政主管部门责令恢复原状，可以处1000元以下罚款。</w:t>
            </w:r>
          </w:p>
        </w:tc>
        <w:tc>
          <w:tcPr>
            <w:tcW w:w="1080" w:type="dxa"/>
            <w:noWrap w:val="0"/>
            <w:vAlign w:val="center"/>
          </w:tcPr>
          <w:p>
            <w:pPr>
              <w:spacing w:line="280" w:lineRule="exact"/>
              <w:jc w:val="center"/>
              <w:rPr>
                <w:rFonts w:hint="eastAsia" w:ascii="宋体" w:hAnsi="宋体" w:cs="宋体"/>
                <w:bCs/>
                <w:color w:val="auto"/>
                <w:spacing w:val="0"/>
                <w:sz w:val="20"/>
                <w:szCs w:val="20"/>
              </w:rPr>
            </w:pPr>
            <w:r>
              <w:rPr>
                <w:rFonts w:hint="eastAsia" w:ascii="宋体" w:hAnsi="宋体" w:cs="宋体"/>
                <w:bCs/>
                <w:color w:val="auto"/>
                <w:spacing w:val="0"/>
                <w:sz w:val="20"/>
                <w:szCs w:val="20"/>
              </w:rPr>
              <w:t>设区的市、县级自然资源主管部门</w:t>
            </w:r>
          </w:p>
        </w:tc>
        <w:tc>
          <w:tcPr>
            <w:tcW w:w="2340" w:type="dxa"/>
            <w:noWrap w:val="0"/>
            <w:vAlign w:val="center"/>
          </w:tcPr>
          <w:p>
            <w:pPr>
              <w:spacing w:line="280" w:lineRule="exact"/>
              <w:jc w:val="center"/>
              <w:rPr>
                <w:rFonts w:hint="eastAsia" w:ascii="宋体" w:hAnsi="宋体" w:cs="宋体"/>
                <w:bCs/>
                <w:color w:val="000000"/>
                <w:spacing w:val="0"/>
                <w:sz w:val="20"/>
                <w:szCs w:val="20"/>
              </w:rPr>
            </w:pPr>
            <w:r>
              <w:rPr>
                <w:rFonts w:hint="eastAsia" w:ascii="宋体" w:hAnsi="宋体" w:cs="宋体"/>
                <w:color w:val="000000"/>
                <w:spacing w:val="0"/>
                <w:sz w:val="20"/>
                <w:szCs w:val="20"/>
                <w:lang w:eastAsia="zh-CN"/>
              </w:rPr>
              <w:t>吉强镇、兴隆镇、平峰镇、将台堡镇、新营乡、偏城乡、硝河乡、西滩乡、马莲乡、什字乡、火石寨乡、王明乡、兴平乡、白崖乡、震湖乡、沙沟乡、田坪乡、红耀乡、马建乡，共19个乡镇</w:t>
            </w:r>
          </w:p>
        </w:tc>
        <w:tc>
          <w:tcPr>
            <w:tcW w:w="338" w:type="dxa"/>
            <w:noWrap w:val="0"/>
            <w:vAlign w:val="center"/>
          </w:tcPr>
          <w:p>
            <w:pPr>
              <w:spacing w:line="280" w:lineRule="exact"/>
              <w:jc w:val="center"/>
              <w:rPr>
                <w:rFonts w:hint="eastAsia" w:ascii="宋体" w:hAnsi="宋体" w:cs="宋体"/>
                <w:color w:val="000000"/>
                <w:spacing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6" w:hRule="atLeast"/>
          <w:jc w:val="center"/>
        </w:trPr>
        <w:tc>
          <w:tcPr>
            <w:tcW w:w="368" w:type="dxa"/>
            <w:noWrap w:val="0"/>
            <w:vAlign w:val="center"/>
          </w:tcPr>
          <w:p>
            <w:pPr>
              <w:pStyle w:val="16"/>
              <w:numPr>
                <w:ilvl w:val="0"/>
                <w:numId w:val="1"/>
              </w:numPr>
              <w:spacing w:line="280" w:lineRule="exact"/>
              <w:ind w:left="0" w:firstLine="100" w:firstLineChars="50"/>
              <w:jc w:val="center"/>
              <w:rPr>
                <w:rFonts w:hint="eastAsia" w:ascii="宋体" w:hAnsi="宋体" w:cs="宋体"/>
                <w:bCs/>
                <w:color w:val="auto"/>
                <w:spacing w:val="0"/>
                <w:sz w:val="20"/>
                <w:szCs w:val="20"/>
              </w:rPr>
            </w:pPr>
          </w:p>
        </w:tc>
        <w:tc>
          <w:tcPr>
            <w:tcW w:w="1762" w:type="dxa"/>
            <w:noWrap w:val="0"/>
            <w:vAlign w:val="center"/>
          </w:tcPr>
          <w:p>
            <w:pPr>
              <w:spacing w:line="280" w:lineRule="exact"/>
              <w:rPr>
                <w:rFonts w:hint="eastAsia" w:ascii="宋体" w:hAnsi="宋体" w:cs="宋体"/>
                <w:bCs/>
                <w:color w:val="auto"/>
                <w:spacing w:val="0"/>
                <w:sz w:val="20"/>
                <w:szCs w:val="20"/>
              </w:rPr>
            </w:pPr>
            <w:r>
              <w:rPr>
                <w:rFonts w:hint="eastAsia" w:ascii="宋体" w:hAnsi="宋体" w:cs="宋体"/>
                <w:bCs/>
                <w:color w:val="auto"/>
                <w:spacing w:val="0"/>
                <w:sz w:val="20"/>
                <w:szCs w:val="20"/>
              </w:rPr>
              <w:t>用人单位未及时为劳动者办理就业登记手续的处罚</w:t>
            </w:r>
          </w:p>
        </w:tc>
        <w:tc>
          <w:tcPr>
            <w:tcW w:w="8633" w:type="dxa"/>
            <w:noWrap w:val="0"/>
            <w:vAlign w:val="center"/>
          </w:tcPr>
          <w:p>
            <w:pPr>
              <w:ind w:firstLine="400" w:firstLineChars="200"/>
              <w:rPr>
                <w:rFonts w:hint="eastAsia" w:ascii="宋体" w:hAnsi="宋体" w:cs="宋体"/>
                <w:bCs/>
                <w:color w:val="auto"/>
                <w:spacing w:val="0"/>
                <w:sz w:val="20"/>
                <w:szCs w:val="20"/>
              </w:rPr>
            </w:pPr>
          </w:p>
          <w:p>
            <w:pPr>
              <w:ind w:firstLine="400" w:firstLineChars="200"/>
              <w:rPr>
                <w:rFonts w:hint="eastAsia" w:ascii="宋体" w:hAnsi="宋体" w:cs="宋体"/>
                <w:bCs/>
                <w:color w:val="auto"/>
                <w:spacing w:val="0"/>
                <w:sz w:val="20"/>
                <w:szCs w:val="20"/>
              </w:rPr>
            </w:pPr>
            <w:r>
              <w:rPr>
                <w:rFonts w:hint="eastAsia" w:ascii="宋体" w:hAnsi="宋体" w:cs="宋体"/>
                <w:bCs/>
                <w:color w:val="auto"/>
                <w:spacing w:val="0"/>
                <w:sz w:val="20"/>
                <w:szCs w:val="20"/>
              </w:rPr>
              <w:t>【部门规章】《就业服务与就业管理规定》 （2018年人力资源和社会保障部令第38号修订）</w:t>
            </w:r>
            <w:r>
              <w:rPr>
                <w:rFonts w:hint="eastAsia" w:ascii="宋体" w:hAnsi="宋体" w:cs="宋体"/>
                <w:bCs/>
                <w:color w:val="auto"/>
                <w:spacing w:val="0"/>
                <w:sz w:val="20"/>
                <w:szCs w:val="20"/>
              </w:rPr>
              <w:br w:type="textWrapping"/>
            </w:r>
            <w:r>
              <w:rPr>
                <w:rFonts w:hint="eastAsia" w:ascii="宋体" w:hAnsi="宋体" w:cs="宋体"/>
                <w:bCs/>
                <w:color w:val="auto"/>
                <w:spacing w:val="0"/>
                <w:sz w:val="20"/>
                <w:szCs w:val="20"/>
              </w:rPr>
              <w:t xml:space="preserve">    第六十二条 劳动者被用人单位招用的，由用人单位为劳动者办理就业登记。用人单位招用劳动者和与劳动者终止或者解除劳动关系，应当到当地公共就业服务机构备案，为劳动者办理就业登记手续。用人单位招用人员后，应当于录用之日起30日内办理登记手续；用人单位与职工终止或者解除劳动关系后，应当于15日内办理登记手续。</w:t>
            </w:r>
            <w:r>
              <w:rPr>
                <w:rFonts w:hint="eastAsia" w:ascii="宋体" w:hAnsi="宋体" w:cs="宋体"/>
                <w:bCs/>
                <w:color w:val="auto"/>
                <w:spacing w:val="0"/>
                <w:sz w:val="20"/>
                <w:szCs w:val="20"/>
              </w:rPr>
              <w:br w:type="textWrapping"/>
            </w:r>
            <w:r>
              <w:rPr>
                <w:rFonts w:hint="eastAsia" w:ascii="宋体" w:hAnsi="宋体" w:cs="宋体"/>
                <w:bCs/>
                <w:color w:val="auto"/>
                <w:spacing w:val="0"/>
                <w:sz w:val="20"/>
                <w:szCs w:val="20"/>
              </w:rPr>
              <w:t xml:space="preserve">    劳动者从事个体经营或灵活就业的，由本人在街道、乡镇公共就业服务机构办理就业登记。</w:t>
            </w:r>
            <w:r>
              <w:rPr>
                <w:rFonts w:hint="eastAsia" w:ascii="宋体" w:hAnsi="宋体" w:cs="宋体"/>
                <w:bCs/>
                <w:color w:val="auto"/>
                <w:spacing w:val="0"/>
                <w:sz w:val="20"/>
                <w:szCs w:val="20"/>
              </w:rPr>
              <w:br w:type="textWrapping"/>
            </w:r>
            <w:r>
              <w:rPr>
                <w:rFonts w:hint="eastAsia" w:ascii="宋体" w:hAnsi="宋体" w:cs="宋体"/>
                <w:bCs/>
                <w:color w:val="auto"/>
                <w:spacing w:val="0"/>
                <w:sz w:val="20"/>
                <w:szCs w:val="20"/>
              </w:rPr>
              <w:t xml:space="preserve">    就业登记的内容主要包括劳动者个人信息、就业类型、就业时间、就业单位以及订立、终止或者解除劳动合同情况等。就业登记的具体内容和所需材料由省级劳动保障行政部门规定。</w:t>
            </w:r>
            <w:r>
              <w:rPr>
                <w:rFonts w:hint="eastAsia" w:ascii="宋体" w:hAnsi="宋体" w:cs="宋体"/>
                <w:bCs/>
                <w:color w:val="auto"/>
                <w:spacing w:val="0"/>
                <w:sz w:val="20"/>
                <w:szCs w:val="20"/>
              </w:rPr>
              <w:br w:type="textWrapping"/>
            </w:r>
            <w:r>
              <w:rPr>
                <w:rFonts w:hint="eastAsia" w:ascii="宋体" w:hAnsi="宋体" w:cs="宋体"/>
                <w:bCs/>
                <w:color w:val="auto"/>
                <w:spacing w:val="0"/>
                <w:sz w:val="20"/>
                <w:szCs w:val="20"/>
              </w:rPr>
              <w:t xml:space="preserve">    公共就业服务机构应当对用人单位办理就业登记及相关手续设立专门服务窗口，简化程序，方便用人单位办理。</w:t>
            </w:r>
            <w:r>
              <w:rPr>
                <w:rFonts w:hint="eastAsia" w:ascii="宋体" w:hAnsi="宋体" w:cs="宋体"/>
                <w:bCs/>
                <w:color w:val="auto"/>
                <w:spacing w:val="0"/>
                <w:sz w:val="20"/>
                <w:szCs w:val="20"/>
              </w:rPr>
              <w:br w:type="textWrapping"/>
            </w:r>
            <w:r>
              <w:rPr>
                <w:rFonts w:hint="eastAsia" w:ascii="宋体" w:hAnsi="宋体" w:cs="宋体"/>
                <w:bCs/>
                <w:color w:val="auto"/>
                <w:spacing w:val="0"/>
                <w:sz w:val="20"/>
                <w:szCs w:val="20"/>
              </w:rPr>
              <w:t xml:space="preserve">    第七十五条  用人单位违反本规定第六十二条规定，未及时为劳动者办理就业登记手续的，由劳动保障行政部门责令改正，并可处以一千元以下的罚款。</w:t>
            </w:r>
          </w:p>
        </w:tc>
        <w:tc>
          <w:tcPr>
            <w:tcW w:w="1080" w:type="dxa"/>
            <w:noWrap w:val="0"/>
            <w:vAlign w:val="center"/>
          </w:tcPr>
          <w:p>
            <w:pPr>
              <w:spacing w:line="280" w:lineRule="exact"/>
              <w:jc w:val="center"/>
              <w:rPr>
                <w:rFonts w:hint="eastAsia" w:ascii="宋体" w:hAnsi="宋体" w:cs="宋体"/>
                <w:bCs/>
                <w:color w:val="auto"/>
                <w:spacing w:val="0"/>
                <w:sz w:val="20"/>
                <w:szCs w:val="20"/>
              </w:rPr>
            </w:pPr>
            <w:r>
              <w:rPr>
                <w:rFonts w:hint="eastAsia" w:ascii="宋体" w:hAnsi="宋体" w:cs="宋体"/>
                <w:bCs/>
                <w:color w:val="auto"/>
                <w:spacing w:val="0"/>
                <w:sz w:val="20"/>
                <w:szCs w:val="20"/>
              </w:rPr>
              <w:t>自治区、设区的市、县级劳动保障行政部门</w:t>
            </w:r>
          </w:p>
        </w:tc>
        <w:tc>
          <w:tcPr>
            <w:tcW w:w="2340" w:type="dxa"/>
            <w:noWrap w:val="0"/>
            <w:vAlign w:val="center"/>
          </w:tcPr>
          <w:p>
            <w:pPr>
              <w:spacing w:line="280" w:lineRule="exact"/>
              <w:jc w:val="center"/>
              <w:rPr>
                <w:rFonts w:hint="eastAsia" w:ascii="宋体" w:hAnsi="宋体" w:cs="宋体"/>
                <w:bCs/>
                <w:color w:val="00B050"/>
                <w:spacing w:val="0"/>
                <w:sz w:val="20"/>
                <w:szCs w:val="20"/>
              </w:rPr>
            </w:pPr>
            <w:r>
              <w:rPr>
                <w:rFonts w:hint="eastAsia" w:ascii="宋体" w:hAnsi="宋体" w:cs="宋体"/>
                <w:color w:val="000000"/>
                <w:spacing w:val="0"/>
                <w:sz w:val="20"/>
                <w:szCs w:val="20"/>
                <w:lang w:eastAsia="zh-CN"/>
              </w:rPr>
              <w:t>吉强镇、兴隆镇、平峰镇、将台堡镇、新营乡、偏城乡、硝河乡、西滩乡、马莲乡、什字乡、火石寨乡、王明乡、兴平乡、白崖乡、震湖乡、沙沟乡、田坪乡、红耀乡、马建乡，共19个乡镇</w:t>
            </w:r>
          </w:p>
        </w:tc>
        <w:tc>
          <w:tcPr>
            <w:tcW w:w="338" w:type="dxa"/>
            <w:noWrap w:val="0"/>
            <w:vAlign w:val="center"/>
          </w:tcPr>
          <w:p>
            <w:pPr>
              <w:spacing w:line="280" w:lineRule="exact"/>
              <w:jc w:val="center"/>
              <w:rPr>
                <w:rFonts w:hint="eastAsia" w:ascii="宋体" w:hAnsi="宋体" w:cs="宋体"/>
                <w:color w:val="000000"/>
                <w:spacing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0" w:hRule="atLeast"/>
          <w:jc w:val="center"/>
        </w:trPr>
        <w:tc>
          <w:tcPr>
            <w:tcW w:w="368" w:type="dxa"/>
            <w:noWrap w:val="0"/>
            <w:vAlign w:val="center"/>
          </w:tcPr>
          <w:p>
            <w:pPr>
              <w:pStyle w:val="16"/>
              <w:numPr>
                <w:ilvl w:val="0"/>
                <w:numId w:val="1"/>
              </w:numPr>
              <w:spacing w:line="280" w:lineRule="exact"/>
              <w:ind w:left="0" w:firstLine="100" w:firstLineChars="50"/>
              <w:jc w:val="center"/>
              <w:rPr>
                <w:rFonts w:hint="eastAsia" w:ascii="宋体" w:hAnsi="宋体" w:cs="宋体"/>
                <w:bCs/>
                <w:color w:val="000000"/>
                <w:spacing w:val="0"/>
                <w:sz w:val="20"/>
                <w:szCs w:val="20"/>
              </w:rPr>
            </w:pPr>
          </w:p>
        </w:tc>
        <w:tc>
          <w:tcPr>
            <w:tcW w:w="1762" w:type="dxa"/>
            <w:noWrap w:val="0"/>
            <w:vAlign w:val="center"/>
          </w:tcPr>
          <w:p>
            <w:pPr>
              <w:spacing w:line="280" w:lineRule="exact"/>
              <w:rPr>
                <w:rFonts w:hint="eastAsia" w:ascii="宋体" w:hAnsi="宋体" w:cs="宋体"/>
                <w:bCs/>
                <w:color w:val="000000"/>
                <w:spacing w:val="0"/>
                <w:sz w:val="20"/>
                <w:szCs w:val="20"/>
              </w:rPr>
            </w:pPr>
            <w:r>
              <w:rPr>
                <w:rFonts w:hint="eastAsia" w:ascii="宋体" w:hAnsi="宋体" w:cs="宋体"/>
                <w:bCs/>
                <w:color w:val="000000"/>
                <w:spacing w:val="0"/>
                <w:sz w:val="20"/>
                <w:szCs w:val="20"/>
              </w:rPr>
              <w:t>对收购没有林木采伐许可证或者其他合法来源证明的木材行为的处罚</w:t>
            </w:r>
          </w:p>
        </w:tc>
        <w:tc>
          <w:tcPr>
            <w:tcW w:w="8633" w:type="dxa"/>
            <w:noWrap w:val="0"/>
            <w:vAlign w:val="center"/>
          </w:tcPr>
          <w:p>
            <w:pPr>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【行政法规】《中华人民共和国森林法实施条例》（2018年3月国务院令第698号第三次修订）</w:t>
            </w:r>
          </w:p>
          <w:p>
            <w:pPr>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第四十条  违反本条例规定，收购没有林木采伐许可证或者其他合法来源证明的木材的，由县级以上人民政府林业主管部门没收非法经营的木材和违法所得，并处违法所得2倍以下的罚款。”</w:t>
            </w:r>
          </w:p>
        </w:tc>
        <w:tc>
          <w:tcPr>
            <w:tcW w:w="1080" w:type="dxa"/>
            <w:noWrap w:val="0"/>
            <w:vAlign w:val="center"/>
          </w:tcPr>
          <w:p>
            <w:pPr>
              <w:spacing w:line="280" w:lineRule="exact"/>
              <w:jc w:val="center"/>
              <w:rPr>
                <w:rFonts w:hint="eastAsia" w:ascii="宋体" w:hAnsi="宋体" w:cs="宋体"/>
                <w:bCs/>
                <w:color w:val="000000"/>
                <w:spacing w:val="0"/>
                <w:sz w:val="20"/>
                <w:szCs w:val="20"/>
              </w:rPr>
            </w:pPr>
            <w:r>
              <w:rPr>
                <w:rFonts w:hint="eastAsia" w:ascii="宋体" w:hAnsi="宋体" w:cs="宋体"/>
                <w:bCs/>
                <w:color w:val="000000"/>
                <w:spacing w:val="0"/>
                <w:sz w:val="20"/>
                <w:szCs w:val="20"/>
              </w:rPr>
              <w:t>自治区、设区的市、县级林业主管部门</w:t>
            </w:r>
          </w:p>
        </w:tc>
        <w:tc>
          <w:tcPr>
            <w:tcW w:w="2340" w:type="dxa"/>
            <w:noWrap w:val="0"/>
            <w:vAlign w:val="center"/>
          </w:tcPr>
          <w:p>
            <w:pPr>
              <w:spacing w:line="280" w:lineRule="exact"/>
              <w:jc w:val="center"/>
              <w:rPr>
                <w:rFonts w:hint="eastAsia" w:ascii="宋体" w:hAnsi="宋体" w:cs="宋体"/>
                <w:bCs/>
                <w:color w:val="000000"/>
                <w:spacing w:val="0"/>
                <w:sz w:val="20"/>
                <w:szCs w:val="20"/>
              </w:rPr>
            </w:pPr>
            <w:r>
              <w:rPr>
                <w:rFonts w:hint="eastAsia" w:ascii="宋体" w:hAnsi="宋体" w:cs="宋体"/>
                <w:color w:val="000000"/>
                <w:spacing w:val="0"/>
                <w:sz w:val="20"/>
                <w:szCs w:val="20"/>
                <w:lang w:eastAsia="zh-CN"/>
              </w:rPr>
              <w:t>吉强镇、兴隆镇、平峰镇、将台堡镇、新营乡、偏城乡、硝河乡、西滩乡、马莲乡、什字乡、火石寨乡、王明乡、兴平乡、白崖乡、震湖乡、沙沟乡、田坪乡、红耀乡、马建乡，共19个乡镇</w:t>
            </w:r>
          </w:p>
        </w:tc>
        <w:tc>
          <w:tcPr>
            <w:tcW w:w="338" w:type="dxa"/>
            <w:noWrap w:val="0"/>
            <w:vAlign w:val="center"/>
          </w:tcPr>
          <w:p>
            <w:pPr>
              <w:spacing w:line="280" w:lineRule="exact"/>
              <w:jc w:val="center"/>
              <w:rPr>
                <w:rFonts w:hint="eastAsia" w:ascii="宋体" w:hAnsi="宋体" w:cs="宋体"/>
                <w:color w:val="000000"/>
                <w:spacing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dxa"/>
            <w:noWrap w:val="0"/>
            <w:vAlign w:val="center"/>
          </w:tcPr>
          <w:p>
            <w:pPr>
              <w:pStyle w:val="16"/>
              <w:numPr>
                <w:ilvl w:val="0"/>
                <w:numId w:val="1"/>
              </w:numPr>
              <w:spacing w:line="280" w:lineRule="exact"/>
              <w:ind w:left="0" w:firstLine="100" w:firstLineChars="50"/>
              <w:jc w:val="center"/>
              <w:rPr>
                <w:rFonts w:hint="eastAsia" w:ascii="宋体" w:hAnsi="宋体" w:cs="宋体"/>
                <w:bCs/>
                <w:color w:val="auto"/>
                <w:spacing w:val="0"/>
                <w:sz w:val="20"/>
                <w:szCs w:val="20"/>
              </w:rPr>
            </w:pPr>
          </w:p>
        </w:tc>
        <w:tc>
          <w:tcPr>
            <w:tcW w:w="1762" w:type="dxa"/>
            <w:noWrap w:val="0"/>
            <w:vAlign w:val="center"/>
          </w:tcPr>
          <w:p>
            <w:pPr>
              <w:spacing w:line="280" w:lineRule="exact"/>
              <w:rPr>
                <w:rFonts w:hint="eastAsia" w:ascii="宋体" w:hAnsi="宋体" w:cs="宋体"/>
                <w:bCs/>
                <w:color w:val="auto"/>
                <w:spacing w:val="0"/>
                <w:sz w:val="20"/>
                <w:szCs w:val="20"/>
              </w:rPr>
            </w:pPr>
            <w:r>
              <w:rPr>
                <w:rFonts w:hint="eastAsia" w:ascii="宋体" w:hAnsi="宋体" w:cs="宋体"/>
                <w:bCs/>
                <w:color w:val="auto"/>
                <w:spacing w:val="0"/>
                <w:sz w:val="20"/>
                <w:szCs w:val="20"/>
              </w:rPr>
              <w:t>对未采取防沙治沙措施造成土地严重沙化行为的处罚</w:t>
            </w:r>
          </w:p>
        </w:tc>
        <w:tc>
          <w:tcPr>
            <w:tcW w:w="8633" w:type="dxa"/>
            <w:noWrap w:val="0"/>
            <w:vAlign w:val="center"/>
          </w:tcPr>
          <w:p>
            <w:pPr>
              <w:ind w:firstLine="400" w:firstLineChars="200"/>
              <w:rPr>
                <w:rFonts w:hint="eastAsia" w:ascii="宋体" w:hAnsi="宋体" w:cs="宋体"/>
                <w:bCs/>
                <w:color w:val="auto"/>
                <w:spacing w:val="0"/>
                <w:sz w:val="20"/>
                <w:szCs w:val="20"/>
              </w:rPr>
            </w:pPr>
            <w:r>
              <w:rPr>
                <w:rFonts w:hint="eastAsia" w:ascii="宋体" w:hAnsi="宋体" w:cs="宋体"/>
                <w:bCs/>
                <w:color w:val="auto"/>
                <w:spacing w:val="0"/>
                <w:sz w:val="20"/>
                <w:szCs w:val="20"/>
              </w:rPr>
              <w:t>【法律】《中华人民共和国防沙治沙法》（2018年10月中华人民共和国主席令第16号修正）</w:t>
            </w:r>
            <w:r>
              <w:rPr>
                <w:rFonts w:hint="eastAsia" w:ascii="宋体" w:hAnsi="宋体" w:cs="宋体"/>
                <w:bCs/>
                <w:color w:val="auto"/>
                <w:spacing w:val="0"/>
                <w:sz w:val="20"/>
                <w:szCs w:val="20"/>
              </w:rPr>
              <w:br w:type="textWrapping"/>
            </w:r>
            <w:r>
              <w:rPr>
                <w:rFonts w:hint="eastAsia" w:ascii="宋体" w:hAnsi="宋体" w:cs="宋体"/>
                <w:bCs/>
                <w:color w:val="auto"/>
                <w:spacing w:val="0"/>
                <w:sz w:val="20"/>
                <w:szCs w:val="20"/>
              </w:rPr>
              <w:t xml:space="preserve">    第二十五条 第一款 使用已经沙化的国有土地的使用权人和农民集体所有土地的承包经营权人，必须采取治理措施，改善土地质量；确实无能力完成治理任务的，可以委托他人治理或者与他人合作治理。委托或者合作治理的，应当签订协议，明确各方的权利和义务。</w:t>
            </w:r>
            <w:r>
              <w:rPr>
                <w:rFonts w:hint="eastAsia" w:ascii="宋体" w:hAnsi="宋体" w:cs="宋体"/>
                <w:bCs/>
                <w:color w:val="auto"/>
                <w:spacing w:val="0"/>
                <w:sz w:val="20"/>
                <w:szCs w:val="20"/>
              </w:rPr>
              <w:br w:type="textWrapping"/>
            </w:r>
            <w:r>
              <w:rPr>
                <w:rFonts w:hint="eastAsia" w:ascii="宋体" w:hAnsi="宋体" w:cs="宋体"/>
                <w:bCs/>
                <w:color w:val="auto"/>
                <w:spacing w:val="0"/>
                <w:sz w:val="20"/>
                <w:szCs w:val="20"/>
              </w:rPr>
              <w:t xml:space="preserve">    第三十九条 违反本法第二十五条第一款规定，国有土地使用权人和农民集体所有土地承包经营权人未采取防沙治沙措施，造成土地严重沙化的，由县级以上地方人民政府林业草原行政主管部门责令限期治理；造成国有土地严重沙化的，县级以上人民政府可以收回国有土地使用权。</w:t>
            </w:r>
          </w:p>
        </w:tc>
        <w:tc>
          <w:tcPr>
            <w:tcW w:w="1080" w:type="dxa"/>
            <w:noWrap w:val="0"/>
            <w:vAlign w:val="center"/>
          </w:tcPr>
          <w:p>
            <w:pPr>
              <w:spacing w:line="280" w:lineRule="exact"/>
              <w:jc w:val="center"/>
              <w:rPr>
                <w:rFonts w:hint="eastAsia" w:ascii="宋体" w:hAnsi="宋体" w:cs="宋体"/>
                <w:bCs/>
                <w:color w:val="auto"/>
                <w:spacing w:val="0"/>
                <w:sz w:val="20"/>
                <w:szCs w:val="20"/>
              </w:rPr>
            </w:pPr>
            <w:r>
              <w:rPr>
                <w:rFonts w:hint="eastAsia" w:ascii="宋体" w:hAnsi="宋体" w:cs="宋体"/>
                <w:bCs/>
                <w:color w:val="auto"/>
                <w:spacing w:val="0"/>
                <w:sz w:val="20"/>
                <w:szCs w:val="20"/>
              </w:rPr>
              <w:t>自治区、设区的市、县级林业主管部门,农(牧业)行政主管</w:t>
            </w:r>
          </w:p>
          <w:p>
            <w:pPr>
              <w:spacing w:line="280" w:lineRule="exact"/>
              <w:jc w:val="center"/>
              <w:rPr>
                <w:rFonts w:hint="eastAsia" w:ascii="宋体" w:hAnsi="宋体" w:cs="宋体"/>
                <w:bCs/>
                <w:color w:val="auto"/>
                <w:spacing w:val="0"/>
                <w:sz w:val="20"/>
                <w:szCs w:val="20"/>
              </w:rPr>
            </w:pPr>
            <w:r>
              <w:rPr>
                <w:rFonts w:hint="eastAsia" w:ascii="宋体" w:hAnsi="宋体" w:cs="宋体"/>
                <w:bCs/>
                <w:color w:val="auto"/>
                <w:spacing w:val="0"/>
                <w:sz w:val="20"/>
                <w:szCs w:val="20"/>
              </w:rPr>
              <w:t>部门</w:t>
            </w:r>
          </w:p>
        </w:tc>
        <w:tc>
          <w:tcPr>
            <w:tcW w:w="2340" w:type="dxa"/>
            <w:noWrap w:val="0"/>
            <w:vAlign w:val="center"/>
          </w:tcPr>
          <w:p>
            <w:pPr>
              <w:spacing w:line="280" w:lineRule="exact"/>
              <w:jc w:val="center"/>
              <w:rPr>
                <w:rFonts w:hint="eastAsia" w:ascii="宋体" w:hAnsi="宋体" w:cs="宋体"/>
                <w:bCs/>
                <w:color w:val="00B050"/>
                <w:spacing w:val="0"/>
                <w:sz w:val="20"/>
                <w:szCs w:val="20"/>
              </w:rPr>
            </w:pPr>
            <w:r>
              <w:rPr>
                <w:rFonts w:hint="eastAsia" w:ascii="宋体" w:hAnsi="宋体" w:cs="宋体"/>
                <w:color w:val="000000"/>
                <w:spacing w:val="0"/>
                <w:sz w:val="20"/>
                <w:szCs w:val="20"/>
                <w:lang w:eastAsia="zh-CN"/>
              </w:rPr>
              <w:t>吉强镇、兴隆镇、平峰镇、将台堡镇、新营乡、偏城乡、硝河乡、西滩乡、马莲乡、什字乡、火石寨乡、王明乡、兴平乡、白崖乡、震湖乡、沙沟乡、田坪乡、红耀乡、马建乡，共19个乡镇</w:t>
            </w:r>
          </w:p>
        </w:tc>
        <w:tc>
          <w:tcPr>
            <w:tcW w:w="338" w:type="dxa"/>
            <w:noWrap w:val="0"/>
            <w:vAlign w:val="center"/>
          </w:tcPr>
          <w:p>
            <w:pPr>
              <w:spacing w:line="280" w:lineRule="exact"/>
              <w:jc w:val="center"/>
              <w:rPr>
                <w:rFonts w:hint="eastAsia" w:ascii="宋体" w:hAnsi="宋体" w:cs="宋体"/>
                <w:color w:val="000000"/>
                <w:spacing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dxa"/>
            <w:noWrap w:val="0"/>
            <w:vAlign w:val="center"/>
          </w:tcPr>
          <w:p>
            <w:pPr>
              <w:pStyle w:val="16"/>
              <w:numPr>
                <w:ilvl w:val="0"/>
                <w:numId w:val="1"/>
              </w:numPr>
              <w:spacing w:line="280" w:lineRule="exact"/>
              <w:ind w:left="0" w:firstLine="100" w:firstLineChars="50"/>
              <w:jc w:val="center"/>
              <w:rPr>
                <w:rFonts w:hint="eastAsia" w:ascii="宋体" w:hAnsi="宋体" w:cs="宋体"/>
                <w:bCs/>
                <w:color w:val="000000"/>
                <w:spacing w:val="0"/>
                <w:sz w:val="20"/>
                <w:szCs w:val="20"/>
              </w:rPr>
            </w:pPr>
          </w:p>
        </w:tc>
        <w:tc>
          <w:tcPr>
            <w:tcW w:w="1762" w:type="dxa"/>
            <w:noWrap w:val="0"/>
            <w:vAlign w:val="center"/>
          </w:tcPr>
          <w:p>
            <w:pPr>
              <w:spacing w:line="280" w:lineRule="exact"/>
              <w:rPr>
                <w:rFonts w:hint="eastAsia" w:ascii="宋体" w:hAnsi="宋体" w:cs="宋体"/>
                <w:bCs/>
                <w:color w:val="000000"/>
                <w:spacing w:val="0"/>
                <w:sz w:val="20"/>
                <w:szCs w:val="20"/>
              </w:rPr>
            </w:pPr>
            <w:r>
              <w:rPr>
                <w:rFonts w:hint="eastAsia" w:ascii="宋体" w:hAnsi="宋体" w:cs="宋体"/>
                <w:bCs/>
                <w:color w:val="000000"/>
                <w:spacing w:val="0"/>
                <w:sz w:val="20"/>
                <w:szCs w:val="20"/>
              </w:rPr>
              <w:t>在公厕内乱丢垃圾、污物，随地吐痰，乱涂乱画的；破坏公厕设施、设备的；未经批准擅自占用或者改变公厕使用性质的处罚</w:t>
            </w:r>
          </w:p>
        </w:tc>
        <w:tc>
          <w:tcPr>
            <w:tcW w:w="8633" w:type="dxa"/>
            <w:noWrap w:val="0"/>
            <w:vAlign w:val="center"/>
          </w:tcPr>
          <w:p>
            <w:pPr>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【部门规章】《城市公厕管理办法》（2011年住建部令第9号修正）</w:t>
            </w:r>
          </w:p>
          <w:p>
            <w:pPr>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第二十四条 对于违反本办法，有下列行为之一的，城市人民政府环境卫生行政主管部门可以责令其恢复原状、赔偿损失，并处以罚款：（一）在公厕内乱丢垃圾、污物，随地吐痰，乱涂乱画的；（二）破坏公厕设施、设备的；（三）未经批准擅自占用或者改变公厕使用性质的。</w:t>
            </w:r>
          </w:p>
        </w:tc>
        <w:tc>
          <w:tcPr>
            <w:tcW w:w="1080" w:type="dxa"/>
            <w:noWrap w:val="0"/>
            <w:vAlign w:val="center"/>
          </w:tcPr>
          <w:p>
            <w:pPr>
              <w:spacing w:line="280" w:lineRule="exact"/>
              <w:jc w:val="center"/>
              <w:rPr>
                <w:rFonts w:hint="eastAsia" w:ascii="宋体" w:hAnsi="宋体" w:cs="宋体"/>
                <w:bCs/>
                <w:color w:val="000000"/>
                <w:spacing w:val="0"/>
                <w:sz w:val="20"/>
                <w:szCs w:val="20"/>
              </w:rPr>
            </w:pPr>
            <w:r>
              <w:rPr>
                <w:rFonts w:hint="eastAsia" w:ascii="宋体" w:hAnsi="宋体" w:cs="宋体"/>
                <w:bCs/>
                <w:color w:val="000000"/>
                <w:spacing w:val="0"/>
                <w:sz w:val="20"/>
                <w:szCs w:val="20"/>
              </w:rPr>
              <w:t>设区的市和县级环境卫生行政主管</w:t>
            </w:r>
          </w:p>
          <w:p>
            <w:pPr>
              <w:spacing w:line="280" w:lineRule="exact"/>
              <w:jc w:val="center"/>
              <w:rPr>
                <w:rFonts w:hint="eastAsia" w:ascii="宋体" w:hAnsi="宋体" w:cs="宋体"/>
                <w:bCs/>
                <w:color w:val="000000"/>
                <w:spacing w:val="0"/>
                <w:sz w:val="20"/>
                <w:szCs w:val="20"/>
              </w:rPr>
            </w:pPr>
            <w:r>
              <w:rPr>
                <w:rFonts w:hint="eastAsia" w:ascii="宋体" w:hAnsi="宋体" w:cs="宋体"/>
                <w:bCs/>
                <w:color w:val="000000"/>
                <w:spacing w:val="0"/>
                <w:sz w:val="20"/>
                <w:szCs w:val="20"/>
              </w:rPr>
              <w:t>部门</w:t>
            </w:r>
          </w:p>
        </w:tc>
        <w:tc>
          <w:tcPr>
            <w:tcW w:w="2340" w:type="dxa"/>
            <w:noWrap w:val="0"/>
            <w:vAlign w:val="center"/>
          </w:tcPr>
          <w:p>
            <w:pPr>
              <w:spacing w:line="280" w:lineRule="exact"/>
              <w:jc w:val="center"/>
              <w:rPr>
                <w:rFonts w:hint="eastAsia" w:ascii="宋体" w:hAnsi="宋体" w:cs="宋体"/>
                <w:bCs/>
                <w:color w:val="000000"/>
                <w:spacing w:val="0"/>
                <w:sz w:val="20"/>
                <w:szCs w:val="20"/>
              </w:rPr>
            </w:pPr>
            <w:r>
              <w:rPr>
                <w:rFonts w:hint="eastAsia" w:ascii="宋体" w:hAnsi="宋体" w:cs="宋体"/>
                <w:color w:val="000000"/>
                <w:spacing w:val="0"/>
                <w:sz w:val="20"/>
                <w:szCs w:val="20"/>
                <w:lang w:eastAsia="zh-CN"/>
              </w:rPr>
              <w:t>吉强镇、兴隆镇、平峰镇、将台堡镇、新营乡、偏城乡、硝河乡、西滩乡、马莲乡、什字乡、火石寨乡、王明乡、兴平乡、白崖乡、震湖乡、沙沟乡、田坪乡、红耀乡、马建乡，共19个乡镇</w:t>
            </w:r>
          </w:p>
        </w:tc>
        <w:tc>
          <w:tcPr>
            <w:tcW w:w="338" w:type="dxa"/>
            <w:noWrap w:val="0"/>
            <w:vAlign w:val="center"/>
          </w:tcPr>
          <w:p>
            <w:pPr>
              <w:spacing w:line="280" w:lineRule="exact"/>
              <w:jc w:val="center"/>
              <w:rPr>
                <w:rFonts w:hint="eastAsia" w:ascii="宋体" w:hAnsi="宋体" w:cs="宋体"/>
                <w:color w:val="000000"/>
                <w:spacing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dxa"/>
            <w:noWrap w:val="0"/>
            <w:vAlign w:val="center"/>
          </w:tcPr>
          <w:p>
            <w:pPr>
              <w:pStyle w:val="16"/>
              <w:numPr>
                <w:ilvl w:val="0"/>
                <w:numId w:val="1"/>
              </w:numPr>
              <w:spacing w:line="280" w:lineRule="exact"/>
              <w:ind w:left="0" w:firstLine="100" w:firstLineChars="50"/>
              <w:jc w:val="center"/>
              <w:rPr>
                <w:rFonts w:hint="eastAsia" w:ascii="宋体" w:hAnsi="宋体" w:cs="宋体"/>
                <w:bCs/>
                <w:color w:val="000000"/>
                <w:spacing w:val="0"/>
                <w:sz w:val="20"/>
                <w:szCs w:val="20"/>
              </w:rPr>
            </w:pPr>
          </w:p>
        </w:tc>
        <w:tc>
          <w:tcPr>
            <w:tcW w:w="1762" w:type="dxa"/>
            <w:noWrap w:val="0"/>
            <w:vAlign w:val="center"/>
          </w:tcPr>
          <w:p>
            <w:pPr>
              <w:spacing w:line="280" w:lineRule="exact"/>
              <w:rPr>
                <w:rFonts w:hint="eastAsia" w:ascii="宋体" w:hAnsi="宋体" w:cs="宋体"/>
                <w:bCs/>
                <w:color w:val="000000"/>
                <w:spacing w:val="0"/>
                <w:sz w:val="20"/>
                <w:szCs w:val="20"/>
              </w:rPr>
            </w:pPr>
            <w:r>
              <w:rPr>
                <w:rFonts w:hint="eastAsia" w:ascii="宋体" w:hAnsi="宋体" w:cs="宋体"/>
                <w:bCs/>
                <w:color w:val="000000"/>
                <w:spacing w:val="0"/>
                <w:sz w:val="20"/>
                <w:szCs w:val="20"/>
              </w:rPr>
              <w:t>对临街建筑物外立面污浊的；在临街建筑物的阳台外、窗外吊挂、晾晒物品的；临街建筑物上安装的空调室外机、排气扇（管）、防盗窗（网）、遮阳篷、太阳能热水器等不符合市容管理规定的；公交车等机动车辆上的广告画面和字迹陈旧、污损，未及时清洗、修复或者更换的；在市容环境卫生行政主管部门划定的区域以外从事设摊经营和汽车修理、清洗活动的; 在城市建筑物、构筑物和其他设施以及树木上乱涂写、刻画或者随意张贴零星宣传品的；擅自悬挂、张贴宣传品的；城市内的工程施工现场不符合市容环境卫生规定的处罚</w:t>
            </w:r>
          </w:p>
        </w:tc>
        <w:tc>
          <w:tcPr>
            <w:tcW w:w="8633" w:type="dxa"/>
            <w:noWrap w:val="0"/>
            <w:vAlign w:val="center"/>
          </w:tcPr>
          <w:p>
            <w:pPr>
              <w:spacing w:line="294" w:lineRule="exact"/>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【地方性法规】《宁夏回族自治区市容环境卫生管理条例》（2004年11月宁夏回族自治区人民代表大会常务委员会公告第15号）</w:t>
            </w:r>
            <w:r>
              <w:rPr>
                <w:rFonts w:hint="eastAsia" w:ascii="宋体" w:hAnsi="宋体" w:cs="宋体"/>
                <w:bCs/>
                <w:color w:val="000000"/>
                <w:spacing w:val="0"/>
                <w:sz w:val="20"/>
                <w:szCs w:val="20"/>
              </w:rPr>
              <w:br w:type="textWrapping"/>
            </w:r>
            <w:r>
              <w:rPr>
                <w:rFonts w:hint="eastAsia" w:ascii="宋体" w:hAnsi="宋体" w:cs="宋体"/>
                <w:bCs/>
                <w:color w:val="000000"/>
                <w:spacing w:val="0"/>
                <w:sz w:val="20"/>
                <w:szCs w:val="20"/>
              </w:rPr>
              <w:t xml:space="preserve">    第二十二条  临街建筑物，应当保持外立面完好、整洁、美观。</w:t>
            </w:r>
            <w:r>
              <w:rPr>
                <w:rFonts w:hint="eastAsia" w:ascii="宋体" w:hAnsi="宋体" w:cs="宋体"/>
                <w:bCs/>
                <w:color w:val="000000"/>
                <w:spacing w:val="0"/>
                <w:sz w:val="20"/>
                <w:szCs w:val="20"/>
              </w:rPr>
              <w:br w:type="textWrapping"/>
            </w:r>
            <w:r>
              <w:rPr>
                <w:rFonts w:hint="eastAsia" w:ascii="宋体" w:hAnsi="宋体" w:cs="宋体"/>
                <w:bCs/>
                <w:color w:val="000000"/>
                <w:spacing w:val="0"/>
                <w:sz w:val="20"/>
                <w:szCs w:val="20"/>
              </w:rPr>
              <w:t>临街建筑物的阳台、门窗、屋顶应当保持整洁、美观。禁止在临街建筑物的阳台外、窗外吊挂、晾晒物品。</w:t>
            </w:r>
            <w:r>
              <w:rPr>
                <w:rFonts w:hint="eastAsia" w:ascii="宋体" w:hAnsi="宋体" w:cs="宋体"/>
                <w:bCs/>
                <w:color w:val="000000"/>
                <w:spacing w:val="0"/>
                <w:sz w:val="20"/>
                <w:szCs w:val="20"/>
              </w:rPr>
              <w:br w:type="textWrapping"/>
            </w:r>
            <w:r>
              <w:rPr>
                <w:rFonts w:hint="eastAsia" w:ascii="宋体" w:hAnsi="宋体" w:cs="宋体"/>
                <w:bCs/>
                <w:color w:val="000000"/>
                <w:spacing w:val="0"/>
                <w:sz w:val="20"/>
                <w:szCs w:val="20"/>
              </w:rPr>
              <w:t xml:space="preserve">    鼓励在临街建筑物的阳台和平台上种花、种草。搭建或者封闭露台、阳台、外走廊等，应当符合城市容貌标准，并保证邻居和行人安全。</w:t>
            </w:r>
            <w:r>
              <w:rPr>
                <w:rFonts w:hint="eastAsia" w:ascii="宋体" w:hAnsi="宋体" w:cs="宋体"/>
                <w:bCs/>
                <w:color w:val="000000"/>
                <w:spacing w:val="0"/>
                <w:sz w:val="20"/>
                <w:szCs w:val="20"/>
              </w:rPr>
              <w:br w:type="textWrapping"/>
            </w:r>
            <w:r>
              <w:rPr>
                <w:rFonts w:hint="eastAsia" w:ascii="宋体" w:hAnsi="宋体" w:cs="宋体"/>
                <w:bCs/>
                <w:color w:val="000000"/>
                <w:spacing w:val="0"/>
                <w:sz w:val="20"/>
                <w:szCs w:val="20"/>
              </w:rPr>
              <w:t xml:space="preserve">    第二十三条  临街建筑物上安装空调室外机、排气扇（管）、防盗窗（网）、遮阳篷、太阳能热水器等，应当保持外形整洁、美观，并将空调室外机的冷却水引入室内或者下水道，不得随意排放。 </w:t>
            </w:r>
          </w:p>
          <w:p>
            <w:pPr>
              <w:spacing w:line="294" w:lineRule="exact"/>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第二十五条  进入市区行驶的交通运输工具，应当保持外型完好、整洁。</w:t>
            </w:r>
            <w:r>
              <w:rPr>
                <w:rFonts w:hint="eastAsia" w:ascii="宋体" w:hAnsi="宋体" w:cs="宋体"/>
                <w:bCs/>
                <w:color w:val="000000"/>
                <w:spacing w:val="0"/>
                <w:sz w:val="20"/>
                <w:szCs w:val="20"/>
              </w:rPr>
              <w:br w:type="textWrapping"/>
            </w:r>
            <w:r>
              <w:rPr>
                <w:rFonts w:hint="eastAsia" w:ascii="宋体" w:hAnsi="宋体" w:cs="宋体"/>
                <w:bCs/>
                <w:color w:val="000000"/>
                <w:spacing w:val="0"/>
                <w:sz w:val="20"/>
                <w:szCs w:val="20"/>
              </w:rPr>
              <w:t>利用公交车等机动车辆进行广告宣传的，应当保持广告画面和字迹整洁完好，语言文字规范；出现陈旧、污损的，应当及时清洗、修复或者更换。</w:t>
            </w:r>
            <w:r>
              <w:rPr>
                <w:rFonts w:hint="eastAsia" w:ascii="宋体" w:hAnsi="宋体" w:cs="宋体"/>
                <w:bCs/>
                <w:color w:val="000000"/>
                <w:spacing w:val="0"/>
                <w:sz w:val="20"/>
                <w:szCs w:val="20"/>
              </w:rPr>
              <w:br w:type="textWrapping"/>
            </w:r>
            <w:r>
              <w:rPr>
                <w:rFonts w:hint="eastAsia" w:ascii="宋体" w:hAnsi="宋体" w:cs="宋体"/>
                <w:bCs/>
                <w:color w:val="000000"/>
                <w:spacing w:val="0"/>
                <w:sz w:val="20"/>
                <w:szCs w:val="20"/>
              </w:rPr>
              <w:t xml:space="preserve">    第二十六条  市容环境卫生行政主管部门应当在市区内合理划分可以设摊经营和从事汽车修理、清洗活动的区域，并应当现场明示。</w:t>
            </w:r>
            <w:r>
              <w:rPr>
                <w:rFonts w:hint="eastAsia" w:ascii="宋体" w:hAnsi="宋体" w:cs="宋体"/>
                <w:bCs/>
                <w:color w:val="000000"/>
                <w:spacing w:val="0"/>
                <w:sz w:val="20"/>
                <w:szCs w:val="20"/>
              </w:rPr>
              <w:br w:type="textWrapping"/>
            </w:r>
            <w:r>
              <w:rPr>
                <w:rFonts w:hint="eastAsia" w:ascii="宋体" w:hAnsi="宋体" w:cs="宋体"/>
                <w:bCs/>
                <w:color w:val="000000"/>
                <w:spacing w:val="0"/>
                <w:sz w:val="20"/>
                <w:szCs w:val="20"/>
              </w:rPr>
              <w:t xml:space="preserve">禁止在市容环境卫生行政主管部门划定的区域以外从事设摊经营和汽车修理、清洗活动。 </w:t>
            </w:r>
            <w:r>
              <w:rPr>
                <w:rFonts w:hint="eastAsia" w:ascii="宋体" w:hAnsi="宋体" w:cs="宋体"/>
                <w:bCs/>
                <w:color w:val="000000"/>
                <w:spacing w:val="0"/>
                <w:sz w:val="20"/>
                <w:szCs w:val="20"/>
              </w:rPr>
              <w:br w:type="textWrapping"/>
            </w:r>
            <w:r>
              <w:rPr>
                <w:rFonts w:hint="eastAsia" w:ascii="宋体" w:hAnsi="宋体" w:cs="宋体"/>
                <w:bCs/>
                <w:color w:val="000000"/>
                <w:spacing w:val="0"/>
                <w:sz w:val="20"/>
                <w:szCs w:val="20"/>
              </w:rPr>
              <w:t xml:space="preserve">    第二十七条  禁止任何单位和个人在城市建筑物、构筑物及其他设施和树木上乱涂写、刻画。</w:t>
            </w:r>
            <w:r>
              <w:rPr>
                <w:rFonts w:hint="eastAsia" w:ascii="宋体" w:hAnsi="宋体" w:cs="宋体"/>
                <w:bCs/>
                <w:color w:val="000000"/>
                <w:spacing w:val="0"/>
                <w:sz w:val="20"/>
                <w:szCs w:val="20"/>
              </w:rPr>
              <w:br w:type="textWrapping"/>
            </w:r>
            <w:r>
              <w:rPr>
                <w:rFonts w:hint="eastAsia" w:ascii="宋体" w:hAnsi="宋体" w:cs="宋体"/>
                <w:bCs/>
                <w:color w:val="000000"/>
                <w:spacing w:val="0"/>
                <w:sz w:val="20"/>
                <w:szCs w:val="20"/>
              </w:rPr>
              <w:t xml:space="preserve">    零星张贴宣传品的，应当张贴在公共张贴栏中。禁止随意张贴零星宣传品。</w:t>
            </w:r>
            <w:r>
              <w:rPr>
                <w:rFonts w:hint="eastAsia" w:ascii="宋体" w:hAnsi="宋体" w:cs="宋体"/>
                <w:bCs/>
                <w:color w:val="000000"/>
                <w:spacing w:val="0"/>
                <w:sz w:val="20"/>
                <w:szCs w:val="20"/>
              </w:rPr>
              <w:br w:type="textWrapping"/>
            </w:r>
            <w:r>
              <w:rPr>
                <w:rFonts w:hint="eastAsia" w:ascii="宋体" w:hAnsi="宋体" w:cs="宋体"/>
                <w:bCs/>
                <w:color w:val="000000"/>
                <w:spacing w:val="0"/>
                <w:sz w:val="20"/>
                <w:szCs w:val="20"/>
              </w:rPr>
              <w:t xml:space="preserve">    第二十八条  机关、团体、企业事业单位临街悬挂、张贴宣传品等的，应当经市容环境卫生行政主管部门批准。</w:t>
            </w:r>
            <w:r>
              <w:rPr>
                <w:rFonts w:hint="eastAsia" w:ascii="宋体" w:hAnsi="宋体" w:cs="宋体"/>
                <w:bCs/>
                <w:color w:val="000000"/>
                <w:spacing w:val="0"/>
                <w:sz w:val="20"/>
                <w:szCs w:val="20"/>
              </w:rPr>
              <w:br w:type="textWrapping"/>
            </w:r>
            <w:r>
              <w:rPr>
                <w:rFonts w:hint="eastAsia" w:ascii="宋体" w:hAnsi="宋体" w:cs="宋体"/>
                <w:bCs/>
                <w:color w:val="000000"/>
                <w:spacing w:val="0"/>
                <w:sz w:val="20"/>
                <w:szCs w:val="20"/>
              </w:rPr>
              <w:t xml:space="preserve">    申请临街悬挂、张贴宣传品的，应当提交申请书和单位证明。申请书的内容包括宣传的内容、悬挂地点、悬挂期限并加盖单位印章。</w:t>
            </w:r>
            <w:r>
              <w:rPr>
                <w:rFonts w:hint="eastAsia" w:ascii="宋体" w:hAnsi="宋体" w:cs="宋体"/>
                <w:bCs/>
                <w:color w:val="000000"/>
                <w:spacing w:val="0"/>
                <w:sz w:val="20"/>
                <w:szCs w:val="20"/>
              </w:rPr>
              <w:br w:type="textWrapping"/>
            </w:r>
            <w:r>
              <w:rPr>
                <w:rFonts w:hint="eastAsia" w:ascii="宋体" w:hAnsi="宋体" w:cs="宋体"/>
                <w:bCs/>
                <w:color w:val="000000"/>
                <w:spacing w:val="0"/>
                <w:sz w:val="20"/>
                <w:szCs w:val="20"/>
              </w:rPr>
              <w:t xml:space="preserve">    申请单位提交的材料齐全，内容符合规定的，市容环境卫生行政主管部门审查后，应当及时书面作出决定。</w:t>
            </w:r>
            <w:r>
              <w:rPr>
                <w:rFonts w:hint="eastAsia" w:ascii="宋体" w:hAnsi="宋体" w:cs="宋体"/>
                <w:bCs/>
                <w:color w:val="000000"/>
                <w:spacing w:val="0"/>
                <w:sz w:val="20"/>
                <w:szCs w:val="20"/>
              </w:rPr>
              <w:br w:type="textWrapping"/>
            </w:r>
            <w:r>
              <w:rPr>
                <w:rFonts w:hint="eastAsia" w:ascii="宋体" w:hAnsi="宋体" w:cs="宋体"/>
                <w:bCs/>
                <w:color w:val="000000"/>
                <w:spacing w:val="0"/>
                <w:sz w:val="20"/>
                <w:szCs w:val="20"/>
              </w:rPr>
              <w:t xml:space="preserve">    市容环境卫生行政主管部门受理本条规定的审批事项，不得收取费用。</w:t>
            </w:r>
            <w:r>
              <w:rPr>
                <w:rFonts w:hint="eastAsia" w:ascii="宋体" w:hAnsi="宋体" w:cs="宋体"/>
                <w:bCs/>
                <w:color w:val="000000"/>
                <w:spacing w:val="0"/>
                <w:sz w:val="20"/>
                <w:szCs w:val="20"/>
              </w:rPr>
              <w:br w:type="textWrapping"/>
            </w:r>
            <w:r>
              <w:rPr>
                <w:rFonts w:hint="eastAsia" w:ascii="宋体" w:hAnsi="宋体" w:cs="宋体"/>
                <w:bCs/>
                <w:color w:val="000000"/>
                <w:spacing w:val="0"/>
                <w:sz w:val="20"/>
                <w:szCs w:val="20"/>
              </w:rPr>
              <w:t xml:space="preserve">    机关、团体、企事业单位临街悬挂、张贴宣传品的，应当保持外形整洁、美观，并在规定的期限内予以清除。</w:t>
            </w:r>
            <w:r>
              <w:rPr>
                <w:rFonts w:hint="eastAsia" w:ascii="宋体" w:hAnsi="宋体" w:cs="宋体"/>
                <w:bCs/>
                <w:color w:val="000000"/>
                <w:spacing w:val="0"/>
                <w:sz w:val="20"/>
                <w:szCs w:val="20"/>
              </w:rPr>
              <w:br w:type="textWrapping"/>
            </w:r>
            <w:r>
              <w:rPr>
                <w:rFonts w:hint="eastAsia" w:ascii="宋体" w:hAnsi="宋体" w:cs="宋体"/>
                <w:bCs/>
                <w:color w:val="000000"/>
                <w:spacing w:val="0"/>
                <w:sz w:val="20"/>
                <w:szCs w:val="20"/>
              </w:rPr>
              <w:t xml:space="preserve">    第二十九条  城市内的工程施工现场应当符合下列规定：（一）在批准的占地范围内封闭作业； （二）及时清运渣土，保持整洁；（三）出入工地的车辆保持清洁；（四）施工用水按照规定排放，不得外泄污染路面；（五）临街工地周围设置安全护栏和围蔽设施不低于1.8米；（六）停工场地应当及时整理并做必要的覆盖；（七）工程竣工后，应当及时清理和平整场地；（八）有符合卫生要求的厕所和垃圾容器。</w:t>
            </w:r>
            <w:r>
              <w:rPr>
                <w:rFonts w:hint="eastAsia" w:ascii="宋体" w:hAnsi="宋体" w:cs="宋体"/>
                <w:bCs/>
                <w:color w:val="000000"/>
                <w:spacing w:val="0"/>
                <w:sz w:val="20"/>
                <w:szCs w:val="20"/>
              </w:rPr>
              <w:br w:type="textWrapping"/>
            </w:r>
            <w:r>
              <w:rPr>
                <w:rFonts w:hint="eastAsia" w:ascii="宋体" w:hAnsi="宋体" w:cs="宋体"/>
                <w:bCs/>
                <w:color w:val="000000"/>
                <w:spacing w:val="0"/>
                <w:sz w:val="20"/>
                <w:szCs w:val="20"/>
              </w:rPr>
              <w:t xml:space="preserve">    第四十八条  有下列情形之一的，责令限期改正，给予警告；逾期拒不改正的，给予罚款：（一）违反第二十二条第一款规定，临街建筑物外立面污浊的，处以五百元至二千元的罚款；（二）违反第二十二条第二款规定，在临街建筑物的阳台外、窗外吊挂、晾晒物品的，处以二十元至五十元的罚款；（三）违反第二十三条规定，临街建筑物上安装的空调室外机、排气扇（管）、防盗窗（网）、遮阳篷、太阳能热水器等不符合市容管理规定的，处以二十元至二百元的罚款；（四）违反第二十五条第二款规定，公交车等机动车辆上的广告画面和字迹陈旧、污损，未及时清洗、修复或者更换的，对广告经营者或者车辆营运人处以五十元至二百元的罚款；（五）违反第二十六条第二款规定，在市容环境卫生行政主管部门划定的区域以外从事设摊经营和汽车修理、清洗活动的，处以一百元至五百元的罚款; （六）违反第二十七条规定，在城市建筑物、构筑物和其他设施以及树木上乱涂写、刻画或者随意张贴零星宣传品的，对行为人处以一百元至一千元的罚款；情节严重的，处以五百元至二千元的罚款；（七）违反第二十八条规定，擅自悬挂、张贴宣传品的，处以二百元至一千元的罚款；（八）违反第二十九条规定，城市内的工程施工现场不符合市容环境卫生规定，处以五百元至一千元的罚款。  </w:t>
            </w:r>
          </w:p>
        </w:tc>
        <w:tc>
          <w:tcPr>
            <w:tcW w:w="1080" w:type="dxa"/>
            <w:noWrap w:val="0"/>
            <w:vAlign w:val="center"/>
          </w:tcPr>
          <w:p>
            <w:pPr>
              <w:spacing w:line="280" w:lineRule="exact"/>
              <w:jc w:val="center"/>
              <w:rPr>
                <w:rFonts w:hint="eastAsia" w:ascii="宋体" w:hAnsi="宋体" w:cs="宋体"/>
                <w:bCs/>
                <w:color w:val="000000"/>
                <w:spacing w:val="0"/>
                <w:sz w:val="20"/>
                <w:szCs w:val="20"/>
              </w:rPr>
            </w:pPr>
            <w:r>
              <w:rPr>
                <w:rFonts w:hint="eastAsia" w:ascii="宋体" w:hAnsi="宋体" w:cs="宋体"/>
                <w:bCs/>
                <w:color w:val="000000"/>
                <w:spacing w:val="0"/>
                <w:sz w:val="20"/>
                <w:szCs w:val="20"/>
              </w:rPr>
              <w:t>设区的市和县级环境卫生行政主管</w:t>
            </w:r>
          </w:p>
          <w:p>
            <w:pPr>
              <w:spacing w:line="280" w:lineRule="exact"/>
              <w:jc w:val="center"/>
              <w:rPr>
                <w:rFonts w:hint="eastAsia" w:ascii="宋体" w:hAnsi="宋体" w:cs="宋体"/>
                <w:bCs/>
                <w:color w:val="000000"/>
                <w:spacing w:val="0"/>
                <w:sz w:val="20"/>
                <w:szCs w:val="20"/>
              </w:rPr>
            </w:pPr>
            <w:r>
              <w:rPr>
                <w:rFonts w:hint="eastAsia" w:ascii="宋体" w:hAnsi="宋体" w:cs="宋体"/>
                <w:bCs/>
                <w:color w:val="000000"/>
                <w:spacing w:val="0"/>
                <w:sz w:val="20"/>
                <w:szCs w:val="20"/>
              </w:rPr>
              <w:t>部门</w:t>
            </w:r>
          </w:p>
        </w:tc>
        <w:tc>
          <w:tcPr>
            <w:tcW w:w="2340" w:type="dxa"/>
            <w:noWrap w:val="0"/>
            <w:vAlign w:val="center"/>
          </w:tcPr>
          <w:p>
            <w:pPr>
              <w:spacing w:line="280" w:lineRule="exact"/>
              <w:jc w:val="center"/>
              <w:rPr>
                <w:rFonts w:hint="eastAsia" w:ascii="宋体" w:hAnsi="宋体" w:cs="宋体"/>
                <w:bCs/>
                <w:color w:val="000000"/>
                <w:spacing w:val="0"/>
                <w:sz w:val="20"/>
                <w:szCs w:val="20"/>
              </w:rPr>
            </w:pPr>
            <w:r>
              <w:rPr>
                <w:rFonts w:hint="eastAsia" w:ascii="宋体" w:hAnsi="宋体" w:cs="宋体"/>
                <w:color w:val="000000"/>
                <w:spacing w:val="0"/>
                <w:sz w:val="20"/>
                <w:szCs w:val="20"/>
                <w:lang w:eastAsia="zh-CN"/>
              </w:rPr>
              <w:t>吉强镇、兴隆镇、平峰镇、将台堡镇、新营乡、偏城乡、硝河乡、西滩乡、马莲乡、什字乡、火石寨乡、王明乡、兴平乡、白崖乡、震湖乡、沙沟乡、田坪乡、红耀乡、马建乡，共19个乡镇</w:t>
            </w:r>
          </w:p>
        </w:tc>
        <w:tc>
          <w:tcPr>
            <w:tcW w:w="338" w:type="dxa"/>
            <w:noWrap w:val="0"/>
            <w:vAlign w:val="center"/>
          </w:tcPr>
          <w:p>
            <w:pPr>
              <w:spacing w:line="280" w:lineRule="exact"/>
              <w:jc w:val="center"/>
              <w:rPr>
                <w:rFonts w:hint="eastAsia" w:ascii="宋体" w:hAnsi="宋体" w:cs="宋体"/>
                <w:color w:val="000000"/>
                <w:spacing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dxa"/>
            <w:noWrap w:val="0"/>
            <w:vAlign w:val="center"/>
          </w:tcPr>
          <w:p>
            <w:pPr>
              <w:pStyle w:val="16"/>
              <w:numPr>
                <w:ilvl w:val="0"/>
                <w:numId w:val="1"/>
              </w:numPr>
              <w:spacing w:line="280" w:lineRule="exact"/>
              <w:ind w:left="0" w:firstLine="100" w:firstLineChars="50"/>
              <w:jc w:val="center"/>
              <w:rPr>
                <w:rFonts w:hint="eastAsia" w:ascii="宋体" w:hAnsi="宋体" w:cs="宋体"/>
                <w:bCs/>
                <w:color w:val="000000"/>
                <w:spacing w:val="0"/>
                <w:sz w:val="20"/>
                <w:szCs w:val="20"/>
              </w:rPr>
            </w:pPr>
          </w:p>
        </w:tc>
        <w:tc>
          <w:tcPr>
            <w:tcW w:w="1762" w:type="dxa"/>
            <w:noWrap w:val="0"/>
            <w:vAlign w:val="center"/>
          </w:tcPr>
          <w:p>
            <w:pPr>
              <w:spacing w:line="280" w:lineRule="exact"/>
              <w:rPr>
                <w:rFonts w:hint="eastAsia" w:ascii="宋体" w:hAnsi="宋体" w:cs="宋体"/>
                <w:bCs/>
                <w:color w:val="000000"/>
                <w:spacing w:val="0"/>
                <w:sz w:val="20"/>
                <w:szCs w:val="20"/>
              </w:rPr>
            </w:pPr>
            <w:r>
              <w:rPr>
                <w:rFonts w:hint="eastAsia" w:ascii="宋体" w:hAnsi="宋体" w:cs="宋体"/>
                <w:bCs/>
                <w:color w:val="000000"/>
                <w:spacing w:val="0"/>
                <w:sz w:val="20"/>
                <w:szCs w:val="20"/>
              </w:rPr>
              <w:t>非法占用土地的处罚</w:t>
            </w:r>
          </w:p>
        </w:tc>
        <w:tc>
          <w:tcPr>
            <w:tcW w:w="8633" w:type="dxa"/>
            <w:noWrap w:val="0"/>
            <w:vAlign w:val="center"/>
          </w:tcPr>
          <w:p>
            <w:pPr>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【法律】《中华人民共和国土地管理法》（2019年8月中华人民共和国主席令第32号第三次修正）</w:t>
            </w:r>
          </w:p>
          <w:p>
            <w:pPr>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第七十七条 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w:t>
            </w:r>
          </w:p>
          <w:p>
            <w:pPr>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超过批准的数量占用土地，多占的土地以非法占用土地论处。</w:t>
            </w:r>
          </w:p>
          <w:p>
            <w:pPr>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第七十八条 农村村民未经批准或者采取欺骗手段骗取批准，非法占用土地建住宅的，由县级以上人民政府农业农村主管部门责令退还非法占用的土地，限期拆除在非法占用的土地上新建的房屋。</w:t>
            </w:r>
          </w:p>
          <w:p>
            <w:pPr>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超过省、自治区、直辖市规定的标准，多占的土地以非法占用土地论处。</w:t>
            </w:r>
          </w:p>
          <w:p>
            <w:pPr>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 xml:space="preserve">第七十九条 无权批准征收、使用土地的单位或者个人非法批准占用土地的，超越批准权限非法批准占用土地的，不按照土地利用总体规划确定的用途批准用地的，或者违反法律规定的程序批准占用、征收土地的，其批准文件无效，对非法批准征收、使用土地的直接负责的主管人员和其他直接责任人员，依法给予处分；构成犯罪的，依法追究刑事责任。非法批准、使用的土地应当收回，有关当事人拒不归还的，以非法占用土地论处。 </w:t>
            </w:r>
          </w:p>
          <w:p>
            <w:pPr>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非法批准征收、使用土地，对当事人造成损失的，依法应当承担赔偿责任。</w:t>
            </w:r>
          </w:p>
          <w:p>
            <w:pPr>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【行政法规】《中华人民共和国土地管理法实施条例》（2014年7月国务院令第653号修订）</w:t>
            </w:r>
          </w:p>
          <w:p>
            <w:pPr>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第十七条  禁止单位和个人在土地利用总体规划确定的禁止开垦区内从事土地开发活动。在土地利用总体规划确定的土地开垦区内，开发未确定土地使用权的国有荒山、荒地、荒滩从事种植业、林业、畜牧业、渔业生产的，应当向土地所在地的县级以上地方人民政府土地行政主管部门提出申请，按照省、自治区、直辖市规定的权限，由县级以上地方人民政府批准。开发未确定土地使用权的国有荒山、荒地、荒滩从事种植业、林业、畜牧业或者渔业生产的，经县级以上地方人民政府依法批准，可以确定给开发单位或者个人长期使用，使用期限最长不得超过50年。</w:t>
            </w:r>
          </w:p>
          <w:p>
            <w:pPr>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第三十四条 违反本条例第十七条的规定，在土地利用总体规划确定的禁止开垦区内进行开垦的，由县级以上人民政府土地行政主管部门责令限期改正；逾期不改正的，依照《土地管理法》第七十六条的规定处罚。</w:t>
            </w:r>
          </w:p>
          <w:p>
            <w:pPr>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第四十二条  依照《土地管理法》第七十六条的规定处以罚款的，罚款额为非法占用土地每平方米30元以下。</w:t>
            </w:r>
          </w:p>
          <w:p>
            <w:pPr>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【行政法规】《基本农田保护条例》(2011年1月国务院令第588号修改)</w:t>
            </w:r>
          </w:p>
          <w:p>
            <w:pPr>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第三十条 违反本条例规定，有下列行为之一的，依照《中华人民共和国土地管理法》和《中华人民共和国土地管理法实施条例》的有关规定，从重给予处罚：(一)未经批准或者采取欺骗手段骗取批准，非法占用基本农田的;(二)超过批准数量，非法占用基本农田的;(三)非法批准占用基本农田的;(四)买卖或者以其他形式非法转让基本农田的。</w:t>
            </w:r>
          </w:p>
          <w:p>
            <w:pPr>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【地方性法规】《宁夏回族自治区土地管理条例》（2012年修正）</w:t>
            </w:r>
          </w:p>
          <w:p>
            <w:pPr>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第七十三条  有下列行为之一的，按照非法占用土地处罚：(一)未经批准或者采取冒名顶替、谎报地类、化整为零等手段骗取批准占用土地的；(二)超过批准用地数量或者不按照批准位置使用土地的；(三)土地使用权被依法收回，拒不交还土地的；(四)临时使用土地期满，逾期不归还又不办理续用手续的；(五)其他非法占用土地的。未经批准在划拨使用的土地上翻建、改建、扩建建筑物、构筑物的，以非法占用土地论处。单位和个人非法占用土地的，由县级以上人民政府土地行政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并可对非法占用的土地按基本农田每平方米十至三十元，一般耕地、林地每平方米五至二十元，其他土地每平方米二至十元处以罚款；对非法占用土地单位的直接负责的主管人员和其他直接责任人员，依法给予行政处分；构成犯罪的，依法追究刑事责任。非法开垦或者在土地利用总体规划确定的禁止开垦区内开垦荒地、荒山、荒滩的，责令限期改正；逾期不改正的，依照前款的规定处罚。农村村民非法占用土地建住宅或者建造其他建筑物、构筑物的，责令退还非法占用的土地，限期拆除在非法占用土地上新建的房屋或者其他建筑物、构筑物。超过批准的数量占用土地，多占的土地以非法占用土地论处。</w:t>
            </w:r>
          </w:p>
        </w:tc>
        <w:tc>
          <w:tcPr>
            <w:tcW w:w="1080" w:type="dxa"/>
            <w:noWrap w:val="0"/>
            <w:vAlign w:val="center"/>
          </w:tcPr>
          <w:p>
            <w:pPr>
              <w:spacing w:line="280" w:lineRule="exact"/>
              <w:jc w:val="center"/>
              <w:rPr>
                <w:rFonts w:hint="eastAsia" w:ascii="宋体" w:hAnsi="宋体" w:cs="宋体"/>
                <w:bCs/>
                <w:color w:val="000000"/>
                <w:spacing w:val="0"/>
                <w:sz w:val="20"/>
                <w:szCs w:val="20"/>
              </w:rPr>
            </w:pPr>
            <w:r>
              <w:rPr>
                <w:rFonts w:hint="eastAsia" w:ascii="宋体" w:hAnsi="宋体" w:cs="宋体"/>
                <w:bCs/>
                <w:color w:val="000000"/>
                <w:spacing w:val="0"/>
                <w:sz w:val="20"/>
                <w:szCs w:val="20"/>
              </w:rPr>
              <w:t>设区的市和县级自然资源主管部门</w:t>
            </w:r>
          </w:p>
        </w:tc>
        <w:tc>
          <w:tcPr>
            <w:tcW w:w="2340" w:type="dxa"/>
            <w:noWrap w:val="0"/>
            <w:vAlign w:val="center"/>
          </w:tcPr>
          <w:p>
            <w:pPr>
              <w:spacing w:line="280" w:lineRule="exact"/>
              <w:jc w:val="center"/>
              <w:rPr>
                <w:rFonts w:hint="eastAsia" w:ascii="宋体" w:hAnsi="宋体" w:cs="宋体"/>
                <w:bCs/>
                <w:color w:val="000000"/>
                <w:spacing w:val="0"/>
                <w:sz w:val="20"/>
                <w:szCs w:val="20"/>
              </w:rPr>
            </w:pPr>
            <w:r>
              <w:rPr>
                <w:rFonts w:hint="eastAsia" w:ascii="宋体" w:hAnsi="宋体" w:cs="宋体"/>
                <w:color w:val="000000"/>
                <w:spacing w:val="0"/>
                <w:sz w:val="20"/>
                <w:szCs w:val="20"/>
                <w:lang w:eastAsia="zh-CN"/>
              </w:rPr>
              <w:t>吉强镇、兴隆镇、平峰镇、将台堡镇、新营乡、偏城乡、硝河乡、西滩乡、马莲乡、什字乡、火石寨乡、王明乡、兴平乡、白崖乡、震湖乡、沙沟乡、田坪乡、红耀乡、马建乡，共19个乡镇</w:t>
            </w:r>
          </w:p>
        </w:tc>
        <w:tc>
          <w:tcPr>
            <w:tcW w:w="338" w:type="dxa"/>
            <w:noWrap w:val="0"/>
            <w:vAlign w:val="center"/>
          </w:tcPr>
          <w:p>
            <w:pPr>
              <w:spacing w:line="280" w:lineRule="exact"/>
              <w:jc w:val="center"/>
              <w:rPr>
                <w:rFonts w:hint="eastAsia" w:ascii="宋体" w:hAnsi="宋体" w:cs="宋体"/>
                <w:color w:val="000000"/>
                <w:spacing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dxa"/>
            <w:noWrap w:val="0"/>
            <w:vAlign w:val="center"/>
          </w:tcPr>
          <w:p>
            <w:pPr>
              <w:pStyle w:val="16"/>
              <w:numPr>
                <w:ilvl w:val="0"/>
                <w:numId w:val="1"/>
              </w:numPr>
              <w:spacing w:line="280" w:lineRule="exact"/>
              <w:ind w:left="0" w:firstLine="100" w:firstLineChars="50"/>
              <w:jc w:val="center"/>
              <w:rPr>
                <w:rFonts w:hint="eastAsia" w:ascii="宋体" w:hAnsi="宋体" w:cs="宋体"/>
                <w:bCs/>
                <w:color w:val="000000"/>
                <w:spacing w:val="0"/>
                <w:sz w:val="20"/>
                <w:szCs w:val="20"/>
              </w:rPr>
            </w:pPr>
          </w:p>
        </w:tc>
        <w:tc>
          <w:tcPr>
            <w:tcW w:w="1762" w:type="dxa"/>
            <w:noWrap w:val="0"/>
            <w:vAlign w:val="center"/>
          </w:tcPr>
          <w:p>
            <w:pPr>
              <w:spacing w:line="280" w:lineRule="exact"/>
              <w:rPr>
                <w:rFonts w:hint="eastAsia" w:ascii="宋体" w:hAnsi="宋体" w:cs="宋体"/>
                <w:bCs/>
                <w:color w:val="000000"/>
                <w:spacing w:val="0"/>
                <w:sz w:val="20"/>
                <w:szCs w:val="20"/>
              </w:rPr>
            </w:pPr>
            <w:r>
              <w:rPr>
                <w:rFonts w:hint="eastAsia" w:ascii="宋体" w:hAnsi="宋体" w:cs="宋体"/>
                <w:bCs/>
                <w:color w:val="000000"/>
                <w:spacing w:val="0"/>
                <w:sz w:val="20"/>
                <w:szCs w:val="20"/>
              </w:rPr>
              <w:t>对影响市容市貌行为随地吐痰、便溺，乱扔果皮、纸屑和烟头等废弃物的；在城市建筑物、设施以及树木上涂写、刻画或者未经批准张挂、张贴宣传品等的；在城市人民政府规定的街道的临街建筑物的阳台和窗外，堆放、吊挂有碍市容的物品的；不按规定的时间、地点、方式，倾倒垃圾、粪便的；不履行卫生责任区清扫保洁义务或者不按规定清运、处理垃圾和粪便的；运输液体、散装货物不作密封、包扎、覆盖，造成泄漏、遗撒的；临街工地不设置护栏或者不作遮挡、停工场地不及时整理并作必要覆盖或者竣工后不及时清理和平整场地，影响市容和环境卫生的的处罚</w:t>
            </w:r>
          </w:p>
        </w:tc>
        <w:tc>
          <w:tcPr>
            <w:tcW w:w="8633" w:type="dxa"/>
            <w:noWrap w:val="0"/>
            <w:vAlign w:val="center"/>
          </w:tcPr>
          <w:p>
            <w:pPr>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【行政法规】《城市市容和环境卫生管理条例》（2017年3月国务院令第676号修正）</w:t>
            </w:r>
          </w:p>
          <w:p>
            <w:pPr>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第三十四条 有下列行为之一者，城市人民政府市容环境卫生行政主管部门或者其委托的单位除责令其纠正违法行为、采取补救措施外，可以并处警告、罚款：（一）随地吐痰、便溺，乱扔果皮、纸屑和烟头等废弃物的；（二）在城市建筑物、设施以及树木上涂写、刻画或者未经批准张挂、张贴宣传品等的；（三）在城市人民政府规定的街道的临街建筑物的阳台和窗外，堆放、吊挂有碍市容的物品的；（四）不按规定的时间、地点、方式，倾倒垃圾、粪便的；（五）不履行卫生责任区清扫保洁义务或者不按规定清运、处理垃圾和粪便的；（六）运输液体、散装货物不作密封、包扎、覆盖，造成泄漏、遗撒的；（七）临街工地不设置护栏或者不作遮挡、停工场地不及时整理并作必要覆盖或者竣工后不及时清理和平整场地，影响市容和环境卫生的。</w:t>
            </w:r>
          </w:p>
          <w:p>
            <w:pPr>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【地方性法规】《宁夏回族自治区市容环境卫生管理条例》（2004年11月宁夏回族自治区人民代表大会常务委员会公告第15号公布）</w:t>
            </w:r>
            <w:r>
              <w:rPr>
                <w:rFonts w:hint="eastAsia" w:ascii="宋体" w:hAnsi="宋体" w:cs="宋体"/>
                <w:bCs/>
                <w:color w:val="000000"/>
                <w:spacing w:val="0"/>
                <w:sz w:val="20"/>
                <w:szCs w:val="20"/>
              </w:rPr>
              <w:br w:type="textWrapping"/>
            </w:r>
            <w:r>
              <w:rPr>
                <w:rFonts w:hint="eastAsia" w:ascii="宋体" w:hAnsi="宋体" w:cs="宋体"/>
                <w:bCs/>
                <w:color w:val="000000"/>
                <w:spacing w:val="0"/>
                <w:sz w:val="20"/>
                <w:szCs w:val="20"/>
              </w:rPr>
              <w:t xml:space="preserve">     第三十条  禁止下列影响环境卫生的行为：（一）在公共场所随地吐痰、擤鼻涕、便溺；（二）在公共场所乱扔烟头、纸屑、果皮（核）、口香糖、饮料瓶、废旧电池和一次性餐具、塑料等废弃物；（三）在街巷和居住区焚烧垃圾、枯枝树叶和冥纸或者抛撒冥纸；（四）乱倒垃圾、污水、渣土、粪便等污物；（五）占道从事露天烧烤、餐饮等经营活动；（六）在街巷和居住区从事屠宰家畜家禽和加工肉类、水产品等影响公共环境卫生的经营活动；（七）在街道两侧从事经营性废品收购和废弃物接纳作业；（八）影响环境卫生的其他行为。</w:t>
            </w:r>
            <w:r>
              <w:rPr>
                <w:rFonts w:hint="eastAsia" w:ascii="宋体" w:hAnsi="宋体" w:cs="宋体"/>
                <w:bCs/>
                <w:color w:val="000000"/>
                <w:spacing w:val="0"/>
                <w:sz w:val="20"/>
                <w:szCs w:val="20"/>
              </w:rPr>
              <w:br w:type="textWrapping"/>
            </w:r>
            <w:r>
              <w:rPr>
                <w:rFonts w:hint="eastAsia" w:ascii="宋体" w:hAnsi="宋体" w:cs="宋体"/>
                <w:bCs/>
                <w:color w:val="000000"/>
                <w:spacing w:val="0"/>
                <w:sz w:val="20"/>
                <w:szCs w:val="20"/>
              </w:rPr>
              <w:t xml:space="preserve">    第三十一条  从事车辆清洗、修理的单位和个人，不得向道路排泄污水或者堆放垃圾。</w:t>
            </w:r>
            <w:r>
              <w:rPr>
                <w:rFonts w:hint="eastAsia" w:ascii="宋体" w:hAnsi="宋体" w:cs="宋体"/>
                <w:bCs/>
                <w:color w:val="000000"/>
                <w:spacing w:val="0"/>
                <w:sz w:val="20"/>
                <w:szCs w:val="20"/>
              </w:rPr>
              <w:br w:type="textWrapping"/>
            </w:r>
            <w:r>
              <w:rPr>
                <w:rFonts w:hint="eastAsia" w:ascii="宋体" w:hAnsi="宋体" w:cs="宋体"/>
                <w:bCs/>
                <w:color w:val="000000"/>
                <w:spacing w:val="0"/>
                <w:sz w:val="20"/>
                <w:szCs w:val="20"/>
              </w:rPr>
              <w:t>公共绿地的养护单位或者作业单位在道路两侧栽培修剪树木、花草或者花卉等产生的枝叶、泥土应当及时清除。</w:t>
            </w:r>
          </w:p>
          <w:p>
            <w:pPr>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在城市道路上进行作业产生的污物，作业单位应当随时清运，并负责清洗被污染的路面。</w:t>
            </w:r>
            <w:r>
              <w:rPr>
                <w:rFonts w:hint="eastAsia" w:ascii="宋体" w:hAnsi="宋体" w:cs="宋体"/>
                <w:bCs/>
                <w:color w:val="000000"/>
                <w:spacing w:val="0"/>
                <w:sz w:val="20"/>
                <w:szCs w:val="20"/>
              </w:rPr>
              <w:br w:type="textWrapping"/>
            </w:r>
            <w:r>
              <w:rPr>
                <w:rFonts w:hint="eastAsia" w:ascii="宋体" w:hAnsi="宋体" w:cs="宋体"/>
                <w:bCs/>
                <w:color w:val="000000"/>
                <w:spacing w:val="0"/>
                <w:sz w:val="20"/>
                <w:szCs w:val="20"/>
              </w:rPr>
              <w:t xml:space="preserve">    第三十二条  运输砂石、泥浆、粪便、渣土等易撒物品和生活垃圾的车辆，运输人应当采取密闭或者覆盖措施，防止所运输的易撒物品和生活垃圾向道路泄漏或者扬散。</w:t>
            </w:r>
            <w:r>
              <w:rPr>
                <w:rFonts w:hint="eastAsia" w:ascii="宋体" w:hAnsi="宋体" w:cs="宋体"/>
                <w:bCs/>
                <w:color w:val="000000"/>
                <w:spacing w:val="0"/>
                <w:sz w:val="20"/>
                <w:szCs w:val="20"/>
              </w:rPr>
              <w:br w:type="textWrapping"/>
            </w:r>
            <w:r>
              <w:rPr>
                <w:rFonts w:hint="eastAsia" w:ascii="宋体" w:hAnsi="宋体" w:cs="宋体"/>
                <w:bCs/>
                <w:color w:val="000000"/>
                <w:spacing w:val="0"/>
                <w:sz w:val="20"/>
                <w:szCs w:val="20"/>
              </w:rPr>
              <w:t xml:space="preserve">    第三十三条  禁止在城市市区内饲养鸡、鸭、鹅、兔、羊、猪等家禽家畜。</w:t>
            </w:r>
            <w:r>
              <w:rPr>
                <w:rFonts w:hint="eastAsia" w:ascii="宋体" w:hAnsi="宋体" w:cs="宋体"/>
                <w:bCs/>
                <w:color w:val="000000"/>
                <w:spacing w:val="0"/>
                <w:sz w:val="20"/>
                <w:szCs w:val="20"/>
              </w:rPr>
              <w:br w:type="textWrapping"/>
            </w:r>
            <w:r>
              <w:rPr>
                <w:rFonts w:hint="eastAsia" w:ascii="宋体" w:hAnsi="宋体" w:cs="宋体"/>
                <w:bCs/>
                <w:color w:val="000000"/>
                <w:spacing w:val="0"/>
                <w:sz w:val="20"/>
                <w:szCs w:val="20"/>
                <w:lang w:val="en-US" w:eastAsia="zh-CN"/>
              </w:rPr>
              <w:t xml:space="preserve">    </w:t>
            </w:r>
            <w:r>
              <w:rPr>
                <w:rFonts w:hint="eastAsia" w:ascii="宋体" w:hAnsi="宋体" w:cs="宋体"/>
                <w:bCs/>
                <w:color w:val="000000"/>
                <w:spacing w:val="0"/>
                <w:sz w:val="20"/>
                <w:szCs w:val="20"/>
              </w:rPr>
              <w:t>居民饲养信鸽的，应当采取措施防止影响居民生活和市容环境卫生。</w:t>
            </w:r>
            <w:r>
              <w:rPr>
                <w:rFonts w:hint="eastAsia" w:ascii="宋体" w:hAnsi="宋体" w:cs="宋体"/>
                <w:bCs/>
                <w:color w:val="000000"/>
                <w:spacing w:val="0"/>
                <w:sz w:val="20"/>
                <w:szCs w:val="20"/>
              </w:rPr>
              <w:br w:type="textWrapping"/>
            </w:r>
            <w:r>
              <w:rPr>
                <w:rFonts w:hint="eastAsia" w:ascii="宋体" w:hAnsi="宋体" w:cs="宋体"/>
                <w:bCs/>
                <w:color w:val="000000"/>
                <w:spacing w:val="0"/>
                <w:sz w:val="20"/>
                <w:szCs w:val="20"/>
                <w:lang w:val="en-US" w:eastAsia="zh-CN"/>
              </w:rPr>
              <w:t xml:space="preserve">    </w:t>
            </w:r>
            <w:r>
              <w:rPr>
                <w:rFonts w:hint="eastAsia" w:ascii="宋体" w:hAnsi="宋体" w:cs="宋体"/>
                <w:bCs/>
                <w:color w:val="000000"/>
                <w:spacing w:val="0"/>
                <w:sz w:val="20"/>
                <w:szCs w:val="20"/>
              </w:rPr>
              <w:t>严格限制居民饲养宠物犬，饲养宠物犬应当遵守下列规定:(一)不得携犬进入市场、商场、饭店(馆)、公园、公共绿地、医院、文化体育娱乐场所、展览馆等公共场所;(二)不得携犬乘坐公共交通工具;(三)宠物犬在户外排泄粪便的，携犬人应当立即清除。</w:t>
            </w:r>
            <w:r>
              <w:rPr>
                <w:rFonts w:hint="eastAsia" w:ascii="宋体" w:hAnsi="宋体" w:cs="宋体"/>
                <w:bCs/>
                <w:color w:val="000000"/>
                <w:spacing w:val="0"/>
                <w:sz w:val="20"/>
                <w:szCs w:val="20"/>
              </w:rPr>
              <w:br w:type="textWrapping"/>
            </w:r>
            <w:r>
              <w:rPr>
                <w:rFonts w:hint="eastAsia" w:ascii="宋体" w:hAnsi="宋体" w:cs="宋体"/>
                <w:bCs/>
                <w:color w:val="000000"/>
                <w:spacing w:val="0"/>
                <w:sz w:val="20"/>
                <w:szCs w:val="20"/>
              </w:rPr>
              <w:t xml:space="preserve">    具体管理办法由城市人民政府制定。</w:t>
            </w:r>
            <w:r>
              <w:rPr>
                <w:rFonts w:hint="eastAsia" w:ascii="宋体" w:hAnsi="宋体" w:cs="宋体"/>
                <w:bCs/>
                <w:color w:val="000000"/>
                <w:spacing w:val="0"/>
                <w:sz w:val="20"/>
                <w:szCs w:val="20"/>
              </w:rPr>
              <w:br w:type="textWrapping"/>
            </w:r>
            <w:r>
              <w:rPr>
                <w:rFonts w:hint="eastAsia" w:ascii="宋体" w:hAnsi="宋体" w:cs="宋体"/>
                <w:bCs/>
                <w:color w:val="000000"/>
                <w:spacing w:val="0"/>
                <w:sz w:val="20"/>
                <w:szCs w:val="20"/>
              </w:rPr>
              <w:t xml:space="preserve">    第四十九条  有下列情形之一的，给予行政处罚：（一）个人违反第三十条（一）、（二）、（三）项规定行为之一的，给予警告，并可处五元至五十元的罚款；（二）违反第三十条（四）、（五）、（六）、（七）项规定行为之一的，责令限期改正，给予警告，并可处以五十元至五百元的罚款；（三）经营者或者作业单位有第三十一条规定行为之一的，责令限期改正，给予警告；逾期拒不改正的，处以一百元至一千元的罚款；（四）运输人违反第三十二条规定，向道路泄漏或者扬散所运输的易撒物品和生活垃圾的，处以二百元至一千元的罚款；（五）单位或者个人违反第三十三条第一款规定，在市区内饲养家禽家畜的，责令限期改正，给予警告；逾期拒不改正的，处以二百元至一千元的罚款；（六）宠物犬饲养人违反第三十三条第三款规定行为之一的，给予警告，并可处十元至五十元的罚款。</w:t>
            </w:r>
          </w:p>
        </w:tc>
        <w:tc>
          <w:tcPr>
            <w:tcW w:w="1080" w:type="dxa"/>
            <w:noWrap w:val="0"/>
            <w:vAlign w:val="center"/>
          </w:tcPr>
          <w:p>
            <w:pPr>
              <w:spacing w:line="280" w:lineRule="exact"/>
              <w:jc w:val="center"/>
              <w:rPr>
                <w:rFonts w:hint="eastAsia" w:ascii="宋体" w:hAnsi="宋体" w:cs="宋体"/>
                <w:bCs/>
                <w:color w:val="000000"/>
                <w:spacing w:val="0"/>
                <w:sz w:val="20"/>
                <w:szCs w:val="20"/>
              </w:rPr>
            </w:pPr>
            <w:r>
              <w:rPr>
                <w:rFonts w:hint="eastAsia" w:ascii="宋体" w:hAnsi="宋体" w:cs="宋体"/>
                <w:bCs/>
                <w:color w:val="000000"/>
                <w:spacing w:val="0"/>
                <w:sz w:val="20"/>
                <w:szCs w:val="20"/>
              </w:rPr>
              <w:t>设区的市和县级市容环境卫生行政主管部门</w:t>
            </w:r>
          </w:p>
        </w:tc>
        <w:tc>
          <w:tcPr>
            <w:tcW w:w="2340" w:type="dxa"/>
            <w:noWrap w:val="0"/>
            <w:vAlign w:val="center"/>
          </w:tcPr>
          <w:p>
            <w:pPr>
              <w:spacing w:line="280" w:lineRule="exact"/>
              <w:jc w:val="center"/>
              <w:rPr>
                <w:rFonts w:hint="eastAsia" w:ascii="宋体" w:hAnsi="宋体" w:cs="宋体"/>
                <w:bCs/>
                <w:color w:val="000000"/>
                <w:spacing w:val="0"/>
                <w:sz w:val="20"/>
                <w:szCs w:val="20"/>
              </w:rPr>
            </w:pPr>
            <w:r>
              <w:rPr>
                <w:rFonts w:hint="eastAsia" w:ascii="宋体" w:hAnsi="宋体" w:cs="宋体"/>
                <w:color w:val="000000"/>
                <w:spacing w:val="0"/>
                <w:sz w:val="20"/>
                <w:szCs w:val="20"/>
                <w:lang w:eastAsia="zh-CN"/>
              </w:rPr>
              <w:t>吉强镇、兴隆镇、平峰镇、将台堡镇、新营乡、偏城乡、硝河乡、西滩乡、马莲乡、什字乡、火石寨乡、王明乡、兴平乡、白崖乡、震湖乡、沙沟乡、田坪乡、红耀乡、马建乡，共19个乡镇</w:t>
            </w:r>
          </w:p>
        </w:tc>
        <w:tc>
          <w:tcPr>
            <w:tcW w:w="338" w:type="dxa"/>
            <w:noWrap w:val="0"/>
            <w:vAlign w:val="center"/>
          </w:tcPr>
          <w:p>
            <w:pPr>
              <w:spacing w:line="280" w:lineRule="exact"/>
              <w:jc w:val="center"/>
              <w:rPr>
                <w:rFonts w:hint="eastAsia" w:ascii="宋体" w:hAnsi="宋体" w:cs="宋体"/>
                <w:color w:val="000000"/>
                <w:spacing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dxa"/>
            <w:noWrap w:val="0"/>
            <w:vAlign w:val="center"/>
          </w:tcPr>
          <w:p>
            <w:pPr>
              <w:pStyle w:val="16"/>
              <w:numPr>
                <w:ilvl w:val="0"/>
                <w:numId w:val="1"/>
              </w:numPr>
              <w:spacing w:line="280" w:lineRule="exact"/>
              <w:ind w:left="0" w:firstLine="100" w:firstLineChars="50"/>
              <w:jc w:val="center"/>
              <w:rPr>
                <w:rFonts w:hint="eastAsia" w:ascii="宋体" w:hAnsi="宋体" w:cs="宋体"/>
                <w:bCs/>
                <w:color w:val="000000"/>
                <w:spacing w:val="0"/>
                <w:sz w:val="20"/>
                <w:szCs w:val="20"/>
              </w:rPr>
            </w:pPr>
          </w:p>
        </w:tc>
        <w:tc>
          <w:tcPr>
            <w:tcW w:w="1762" w:type="dxa"/>
            <w:noWrap w:val="0"/>
            <w:vAlign w:val="center"/>
          </w:tcPr>
          <w:p>
            <w:pPr>
              <w:spacing w:line="280" w:lineRule="exact"/>
              <w:rPr>
                <w:rFonts w:hint="eastAsia" w:ascii="宋体" w:hAnsi="宋体" w:cs="宋体"/>
                <w:bCs/>
                <w:color w:val="000000"/>
                <w:spacing w:val="0"/>
                <w:sz w:val="20"/>
                <w:szCs w:val="20"/>
              </w:rPr>
            </w:pPr>
            <w:r>
              <w:rPr>
                <w:rFonts w:hint="eastAsia" w:ascii="宋体" w:hAnsi="宋体" w:cs="宋体"/>
                <w:bCs/>
                <w:color w:val="000000"/>
                <w:spacing w:val="0"/>
                <w:sz w:val="20"/>
                <w:szCs w:val="20"/>
              </w:rPr>
              <w:t>对建设单位和个人未经批准进行临时建设、未按照批准内容进行临时建设、临时建筑物、构筑物超过批准权限不拆除的处罚</w:t>
            </w:r>
          </w:p>
        </w:tc>
        <w:tc>
          <w:tcPr>
            <w:tcW w:w="8633" w:type="dxa"/>
            <w:noWrap w:val="0"/>
            <w:vAlign w:val="center"/>
          </w:tcPr>
          <w:p>
            <w:pPr>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【法律】《中华人民共和国城乡规划法》（2019年4月中华人民共和国主席令第29号第二次修正）</w:t>
            </w:r>
          </w:p>
          <w:p>
            <w:pPr>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第四十四条第一款  在城市、镇规划区内进行临时建设的，应当经城市、市人民政府城乡规划主管部门批准。临时建设影响近期建设规划或者控制性详细规划的实施以及交通、市容、安全等的，不得批准。</w:t>
            </w:r>
          </w:p>
          <w:p>
            <w:pPr>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第六十六条  建设单位或者个人有下列行为之一的，由所在地城市、市人民政府城乡规划主管部门责令限期拆除，可以并处临时建设工程造价一倍以下的罚款:（一）未经批准进行临时建设的；（二）未按照批准内容进行临时建设的；（三）临时建筑物、构筑物超过批准期限不拆除的。</w:t>
            </w:r>
          </w:p>
        </w:tc>
        <w:tc>
          <w:tcPr>
            <w:tcW w:w="1080" w:type="dxa"/>
            <w:noWrap w:val="0"/>
            <w:vAlign w:val="center"/>
          </w:tcPr>
          <w:p>
            <w:pPr>
              <w:spacing w:line="280" w:lineRule="exact"/>
              <w:jc w:val="center"/>
              <w:rPr>
                <w:rFonts w:hint="eastAsia" w:ascii="宋体" w:hAnsi="宋体" w:cs="宋体"/>
                <w:bCs/>
                <w:color w:val="000000"/>
                <w:spacing w:val="0"/>
                <w:sz w:val="20"/>
                <w:szCs w:val="20"/>
              </w:rPr>
            </w:pPr>
            <w:r>
              <w:rPr>
                <w:rFonts w:hint="eastAsia" w:ascii="宋体" w:hAnsi="宋体" w:cs="宋体"/>
                <w:bCs/>
                <w:color w:val="000000"/>
                <w:spacing w:val="0"/>
                <w:sz w:val="20"/>
                <w:szCs w:val="20"/>
              </w:rPr>
              <w:t>设区的市、县级城市规划行政主管部门</w:t>
            </w:r>
          </w:p>
        </w:tc>
        <w:tc>
          <w:tcPr>
            <w:tcW w:w="2340" w:type="dxa"/>
            <w:noWrap w:val="0"/>
            <w:vAlign w:val="center"/>
          </w:tcPr>
          <w:p>
            <w:pPr>
              <w:spacing w:line="280" w:lineRule="exact"/>
              <w:jc w:val="center"/>
              <w:rPr>
                <w:rFonts w:hint="eastAsia" w:ascii="宋体" w:hAnsi="宋体" w:cs="宋体"/>
                <w:bCs/>
                <w:color w:val="000000"/>
                <w:spacing w:val="0"/>
                <w:sz w:val="20"/>
                <w:szCs w:val="20"/>
              </w:rPr>
            </w:pPr>
            <w:r>
              <w:rPr>
                <w:rFonts w:hint="eastAsia" w:ascii="宋体" w:hAnsi="宋体" w:cs="宋体"/>
                <w:color w:val="000000"/>
                <w:spacing w:val="0"/>
                <w:sz w:val="20"/>
                <w:szCs w:val="20"/>
                <w:lang w:eastAsia="zh-CN"/>
              </w:rPr>
              <w:t>吉强镇、兴隆镇、平峰镇、将台堡镇、新营乡、偏城乡、硝河乡、西滩乡、马莲乡、什字乡、火石寨乡、王明乡、兴平乡、白崖乡、震湖乡、沙沟乡、田坪乡、红耀乡、马建乡，共19个乡镇</w:t>
            </w:r>
          </w:p>
        </w:tc>
        <w:tc>
          <w:tcPr>
            <w:tcW w:w="338" w:type="dxa"/>
            <w:noWrap w:val="0"/>
            <w:vAlign w:val="center"/>
          </w:tcPr>
          <w:p>
            <w:pPr>
              <w:spacing w:line="280" w:lineRule="exact"/>
              <w:jc w:val="center"/>
              <w:rPr>
                <w:rFonts w:hint="eastAsia" w:ascii="宋体" w:hAnsi="宋体" w:cs="宋体"/>
                <w:color w:val="000000"/>
                <w:spacing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dxa"/>
            <w:noWrap w:val="0"/>
            <w:vAlign w:val="center"/>
          </w:tcPr>
          <w:p>
            <w:pPr>
              <w:pStyle w:val="16"/>
              <w:numPr>
                <w:ilvl w:val="0"/>
                <w:numId w:val="1"/>
              </w:numPr>
              <w:spacing w:line="280" w:lineRule="exact"/>
              <w:ind w:left="0" w:firstLine="100" w:firstLineChars="50"/>
              <w:jc w:val="center"/>
              <w:rPr>
                <w:rFonts w:hint="eastAsia" w:ascii="宋体" w:hAnsi="宋体" w:cs="宋体"/>
                <w:bCs/>
                <w:color w:val="auto"/>
                <w:spacing w:val="0"/>
                <w:sz w:val="20"/>
                <w:szCs w:val="20"/>
              </w:rPr>
            </w:pPr>
          </w:p>
        </w:tc>
        <w:tc>
          <w:tcPr>
            <w:tcW w:w="1762" w:type="dxa"/>
            <w:noWrap w:val="0"/>
            <w:vAlign w:val="center"/>
          </w:tcPr>
          <w:p>
            <w:pPr>
              <w:spacing w:line="280" w:lineRule="exact"/>
              <w:rPr>
                <w:rFonts w:hint="eastAsia" w:ascii="宋体" w:hAnsi="宋体" w:cs="宋体"/>
                <w:bCs/>
                <w:color w:val="auto"/>
                <w:spacing w:val="0"/>
                <w:sz w:val="20"/>
                <w:szCs w:val="20"/>
              </w:rPr>
            </w:pPr>
            <w:r>
              <w:rPr>
                <w:rFonts w:hint="eastAsia" w:ascii="宋体" w:hAnsi="宋体" w:cs="宋体"/>
                <w:bCs/>
                <w:color w:val="auto"/>
                <w:spacing w:val="0"/>
                <w:sz w:val="20"/>
                <w:szCs w:val="20"/>
              </w:rPr>
              <w:t>未取得建设工程规划许可证或者未按照建设工程规划许可证的规定进行建设的处罚</w:t>
            </w:r>
          </w:p>
        </w:tc>
        <w:tc>
          <w:tcPr>
            <w:tcW w:w="8633" w:type="dxa"/>
            <w:noWrap w:val="0"/>
            <w:vAlign w:val="center"/>
          </w:tcPr>
          <w:p>
            <w:pPr>
              <w:spacing w:line="300" w:lineRule="exact"/>
              <w:ind w:firstLine="400" w:firstLineChars="200"/>
              <w:rPr>
                <w:rFonts w:hint="eastAsia" w:ascii="宋体" w:hAnsi="宋体" w:cs="宋体"/>
                <w:bCs/>
                <w:color w:val="auto"/>
                <w:spacing w:val="0"/>
                <w:sz w:val="20"/>
                <w:szCs w:val="20"/>
              </w:rPr>
            </w:pPr>
            <w:r>
              <w:rPr>
                <w:rFonts w:hint="eastAsia" w:ascii="宋体" w:hAnsi="宋体" w:cs="宋体"/>
                <w:bCs/>
                <w:color w:val="auto"/>
                <w:spacing w:val="0"/>
                <w:sz w:val="20"/>
                <w:szCs w:val="20"/>
              </w:rPr>
              <w:t>【法律】《中华人民共和国城乡规划法》（2019年4月中华人民共和国主席令第29号第二次修正）</w:t>
            </w:r>
          </w:p>
          <w:p>
            <w:pPr>
              <w:spacing w:line="300" w:lineRule="exact"/>
              <w:ind w:firstLine="400" w:firstLineChars="200"/>
              <w:rPr>
                <w:rFonts w:hint="eastAsia" w:ascii="宋体" w:hAnsi="宋体" w:cs="宋体"/>
                <w:bCs/>
                <w:color w:val="auto"/>
                <w:spacing w:val="0"/>
                <w:sz w:val="20"/>
                <w:szCs w:val="20"/>
              </w:rPr>
            </w:pPr>
            <w:r>
              <w:rPr>
                <w:rFonts w:hint="eastAsia" w:ascii="宋体" w:hAnsi="宋体" w:cs="宋体"/>
                <w:bCs/>
                <w:color w:val="auto"/>
                <w:spacing w:val="0"/>
                <w:sz w:val="20"/>
                <w:szCs w:val="20"/>
              </w:rPr>
              <w:t>第六十四条  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p>
            <w:pPr>
              <w:spacing w:line="300" w:lineRule="exact"/>
              <w:ind w:firstLine="400" w:firstLineChars="200"/>
              <w:rPr>
                <w:rFonts w:hint="eastAsia" w:ascii="宋体" w:hAnsi="宋体" w:cs="宋体"/>
                <w:bCs/>
                <w:color w:val="auto"/>
                <w:spacing w:val="0"/>
                <w:sz w:val="20"/>
                <w:szCs w:val="20"/>
              </w:rPr>
            </w:pPr>
            <w:r>
              <w:rPr>
                <w:rFonts w:hint="eastAsia" w:ascii="宋体" w:hAnsi="宋体" w:cs="宋体"/>
                <w:bCs/>
                <w:color w:val="auto"/>
                <w:spacing w:val="0"/>
                <w:sz w:val="20"/>
                <w:szCs w:val="20"/>
              </w:rPr>
              <w:t>【地方性法规】 《宁夏回族自治区实施&lt;中华人民共和国城乡规划法&gt;办法》（2014年）</w:t>
            </w:r>
          </w:p>
          <w:p>
            <w:pPr>
              <w:spacing w:line="300" w:lineRule="exact"/>
              <w:ind w:firstLine="400" w:firstLineChars="200"/>
              <w:rPr>
                <w:rFonts w:hint="eastAsia" w:ascii="宋体" w:hAnsi="宋体" w:cs="宋体"/>
                <w:bCs/>
                <w:color w:val="auto"/>
                <w:spacing w:val="0"/>
                <w:sz w:val="20"/>
                <w:szCs w:val="20"/>
              </w:rPr>
            </w:pPr>
            <w:r>
              <w:rPr>
                <w:rFonts w:hint="eastAsia" w:ascii="宋体" w:hAnsi="宋体" w:cs="宋体"/>
                <w:bCs/>
                <w:color w:val="auto"/>
                <w:spacing w:val="0"/>
                <w:sz w:val="20"/>
                <w:szCs w:val="20"/>
              </w:rPr>
              <w:t>第四十九条  未取得建设工程规划许可证或者未按照建设工程规划许可证的规定进行建设的，由县级以上地方人民政府城乡规划主管部门责令停止建设，限期拆除，处建设工程造价百分之五以上百分之十以下的罚款；逾期未拆除的，没收实物或者违法收入，可以并处建设工程造价百分之十以下的罚款。</w:t>
            </w:r>
          </w:p>
        </w:tc>
        <w:tc>
          <w:tcPr>
            <w:tcW w:w="1080" w:type="dxa"/>
            <w:noWrap w:val="0"/>
            <w:vAlign w:val="center"/>
          </w:tcPr>
          <w:p>
            <w:pPr>
              <w:spacing w:line="280" w:lineRule="exact"/>
              <w:jc w:val="center"/>
              <w:rPr>
                <w:rFonts w:hint="eastAsia" w:ascii="宋体" w:hAnsi="宋体" w:cs="宋体"/>
                <w:bCs/>
                <w:color w:val="auto"/>
                <w:spacing w:val="0"/>
                <w:sz w:val="20"/>
                <w:szCs w:val="20"/>
              </w:rPr>
            </w:pPr>
            <w:r>
              <w:rPr>
                <w:rFonts w:hint="eastAsia" w:ascii="宋体" w:hAnsi="宋体" w:cs="宋体"/>
                <w:bCs/>
                <w:color w:val="auto"/>
                <w:spacing w:val="0"/>
                <w:sz w:val="20"/>
                <w:szCs w:val="20"/>
              </w:rPr>
              <w:t>设区的市、县级城市规划行政主管部门</w:t>
            </w:r>
          </w:p>
        </w:tc>
        <w:tc>
          <w:tcPr>
            <w:tcW w:w="2340" w:type="dxa"/>
            <w:noWrap w:val="0"/>
            <w:vAlign w:val="center"/>
          </w:tcPr>
          <w:p>
            <w:pPr>
              <w:spacing w:line="280" w:lineRule="exact"/>
              <w:jc w:val="center"/>
              <w:rPr>
                <w:rFonts w:hint="eastAsia" w:ascii="宋体" w:hAnsi="宋体" w:cs="宋体"/>
                <w:bCs/>
                <w:color w:val="00B050"/>
                <w:spacing w:val="0"/>
                <w:sz w:val="20"/>
                <w:szCs w:val="20"/>
              </w:rPr>
            </w:pPr>
            <w:r>
              <w:rPr>
                <w:rFonts w:hint="eastAsia" w:ascii="宋体" w:hAnsi="宋体" w:cs="宋体"/>
                <w:color w:val="000000"/>
                <w:spacing w:val="0"/>
                <w:sz w:val="20"/>
                <w:szCs w:val="20"/>
                <w:lang w:eastAsia="zh-CN"/>
              </w:rPr>
              <w:t>吉强镇、兴隆镇、平峰镇、将台堡镇、新营乡、偏城乡、硝河乡、西滩乡、马莲乡、什字乡、火石寨乡、王明乡、兴平乡、白崖乡、震湖乡、沙沟乡、田坪乡、红耀乡、马建乡，共19个乡镇</w:t>
            </w:r>
          </w:p>
        </w:tc>
        <w:tc>
          <w:tcPr>
            <w:tcW w:w="338" w:type="dxa"/>
            <w:noWrap w:val="0"/>
            <w:vAlign w:val="center"/>
          </w:tcPr>
          <w:p>
            <w:pPr>
              <w:spacing w:line="280" w:lineRule="exact"/>
              <w:jc w:val="center"/>
              <w:rPr>
                <w:rFonts w:hint="eastAsia" w:ascii="宋体" w:hAnsi="宋体" w:cs="宋体"/>
                <w:color w:val="000000"/>
                <w:spacing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dxa"/>
            <w:noWrap w:val="0"/>
            <w:vAlign w:val="center"/>
          </w:tcPr>
          <w:p>
            <w:pPr>
              <w:pStyle w:val="16"/>
              <w:numPr>
                <w:ilvl w:val="0"/>
                <w:numId w:val="1"/>
              </w:numPr>
              <w:spacing w:line="280" w:lineRule="exact"/>
              <w:ind w:left="0" w:firstLine="100" w:firstLineChars="50"/>
              <w:jc w:val="center"/>
              <w:rPr>
                <w:rFonts w:hint="eastAsia" w:ascii="宋体" w:hAnsi="宋体" w:cs="宋体"/>
                <w:bCs/>
                <w:color w:val="000000"/>
                <w:spacing w:val="0"/>
                <w:sz w:val="20"/>
                <w:szCs w:val="20"/>
              </w:rPr>
            </w:pPr>
          </w:p>
        </w:tc>
        <w:tc>
          <w:tcPr>
            <w:tcW w:w="1762" w:type="dxa"/>
            <w:noWrap w:val="0"/>
            <w:vAlign w:val="center"/>
          </w:tcPr>
          <w:p>
            <w:pPr>
              <w:spacing w:line="280" w:lineRule="exact"/>
              <w:rPr>
                <w:rFonts w:hint="eastAsia" w:ascii="宋体" w:hAnsi="宋体" w:cs="宋体"/>
                <w:bCs/>
                <w:color w:val="000000"/>
                <w:spacing w:val="0"/>
                <w:sz w:val="20"/>
                <w:szCs w:val="20"/>
              </w:rPr>
            </w:pPr>
            <w:r>
              <w:rPr>
                <w:rFonts w:hint="eastAsia" w:ascii="宋体" w:hAnsi="宋体" w:cs="宋体"/>
                <w:bCs/>
                <w:color w:val="000000"/>
                <w:spacing w:val="0"/>
                <w:sz w:val="20"/>
                <w:szCs w:val="20"/>
              </w:rPr>
              <w:t>对卫生责任区责任人不履责的处罚</w:t>
            </w:r>
          </w:p>
        </w:tc>
        <w:tc>
          <w:tcPr>
            <w:tcW w:w="8633" w:type="dxa"/>
            <w:noWrap w:val="0"/>
            <w:vAlign w:val="center"/>
          </w:tcPr>
          <w:p>
            <w:pPr>
              <w:spacing w:line="300" w:lineRule="exact"/>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【地方性法规】《宁夏回族自治区市容环境卫生管理条例》（2004年11月宁夏回族自治区人民代表大会常务委员会公告第15号）</w:t>
            </w:r>
          </w:p>
          <w:p>
            <w:pPr>
              <w:spacing w:line="300" w:lineRule="exact"/>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第四条　自治区人民政府建设行政主管部门负责自治区市容环境卫生监督管理工作。</w:t>
            </w:r>
            <w:r>
              <w:rPr>
                <w:rFonts w:hint="eastAsia" w:ascii="宋体" w:hAnsi="宋体" w:cs="宋体"/>
                <w:bCs/>
                <w:color w:val="000000"/>
                <w:spacing w:val="0"/>
                <w:sz w:val="20"/>
                <w:szCs w:val="20"/>
              </w:rPr>
              <w:br w:type="textWrapping"/>
            </w:r>
            <w:r>
              <w:rPr>
                <w:rFonts w:hint="eastAsia" w:ascii="宋体" w:hAnsi="宋体" w:cs="宋体"/>
                <w:bCs/>
                <w:color w:val="000000"/>
                <w:spacing w:val="0"/>
                <w:sz w:val="20"/>
                <w:szCs w:val="20"/>
              </w:rPr>
              <w:t>　　市、县、市辖区人民政府负责市容环境卫生管理工作的部门（以下简称市容环境卫生行政主管部门），负责本行政区域内的市容环境卫生监督管理工作。</w:t>
            </w:r>
          </w:p>
          <w:p>
            <w:pPr>
              <w:spacing w:line="300" w:lineRule="exact"/>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第四十七条  违反市容环境卫生责任区规定，责任人不履行责任区清扫保洁义务或者不按规定清运、处理垃圾、泔水和粪便的，责令限期改正，给予警告；逾期拒不改正的，处以一千元至五千元的罚款。</w:t>
            </w:r>
          </w:p>
        </w:tc>
        <w:tc>
          <w:tcPr>
            <w:tcW w:w="1080" w:type="dxa"/>
            <w:noWrap w:val="0"/>
            <w:vAlign w:val="center"/>
          </w:tcPr>
          <w:p>
            <w:pPr>
              <w:spacing w:line="280" w:lineRule="exact"/>
              <w:jc w:val="center"/>
              <w:rPr>
                <w:rFonts w:hint="eastAsia" w:ascii="宋体" w:hAnsi="宋体" w:cs="宋体"/>
                <w:bCs/>
                <w:color w:val="000000"/>
                <w:spacing w:val="0"/>
                <w:sz w:val="20"/>
                <w:szCs w:val="20"/>
              </w:rPr>
            </w:pPr>
            <w:r>
              <w:rPr>
                <w:rFonts w:hint="eastAsia" w:ascii="宋体" w:hAnsi="宋体" w:cs="宋体"/>
                <w:bCs/>
                <w:color w:val="000000"/>
                <w:spacing w:val="0"/>
                <w:sz w:val="20"/>
                <w:szCs w:val="20"/>
              </w:rPr>
              <w:t>设区的市和县级市容环境卫生行政主管部门</w:t>
            </w:r>
          </w:p>
        </w:tc>
        <w:tc>
          <w:tcPr>
            <w:tcW w:w="2340" w:type="dxa"/>
            <w:noWrap w:val="0"/>
            <w:vAlign w:val="center"/>
          </w:tcPr>
          <w:p>
            <w:pPr>
              <w:spacing w:line="280" w:lineRule="exact"/>
              <w:jc w:val="center"/>
              <w:rPr>
                <w:rFonts w:hint="eastAsia" w:ascii="宋体" w:hAnsi="宋体" w:cs="宋体"/>
                <w:bCs/>
                <w:color w:val="000000"/>
                <w:spacing w:val="0"/>
                <w:sz w:val="20"/>
                <w:szCs w:val="20"/>
              </w:rPr>
            </w:pPr>
            <w:r>
              <w:rPr>
                <w:rFonts w:hint="eastAsia" w:ascii="宋体" w:hAnsi="宋体" w:cs="宋体"/>
                <w:color w:val="000000"/>
                <w:spacing w:val="0"/>
                <w:sz w:val="20"/>
                <w:szCs w:val="20"/>
                <w:lang w:eastAsia="zh-CN"/>
              </w:rPr>
              <w:t>吉强镇、兴隆镇、平峰镇、将台堡镇、新营乡、偏城乡、硝河乡、西滩乡、马莲乡、什字乡、火石寨乡、王明乡、兴平乡、白崖乡、震湖乡、沙沟乡、田坪乡、红耀乡、马建乡，共19个乡镇</w:t>
            </w:r>
          </w:p>
        </w:tc>
        <w:tc>
          <w:tcPr>
            <w:tcW w:w="338" w:type="dxa"/>
            <w:noWrap w:val="0"/>
            <w:vAlign w:val="center"/>
          </w:tcPr>
          <w:p>
            <w:pPr>
              <w:spacing w:line="280" w:lineRule="exact"/>
              <w:jc w:val="center"/>
              <w:rPr>
                <w:rFonts w:hint="eastAsia" w:ascii="宋体" w:hAnsi="宋体" w:cs="宋体"/>
                <w:color w:val="000000"/>
                <w:spacing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7" w:hRule="atLeast"/>
          <w:jc w:val="center"/>
        </w:trPr>
        <w:tc>
          <w:tcPr>
            <w:tcW w:w="368" w:type="dxa"/>
            <w:noWrap w:val="0"/>
            <w:vAlign w:val="center"/>
          </w:tcPr>
          <w:p>
            <w:pPr>
              <w:pStyle w:val="16"/>
              <w:numPr>
                <w:ilvl w:val="0"/>
                <w:numId w:val="1"/>
              </w:numPr>
              <w:spacing w:line="280" w:lineRule="exact"/>
              <w:ind w:left="0" w:firstLine="100" w:firstLineChars="50"/>
              <w:jc w:val="center"/>
              <w:rPr>
                <w:rFonts w:hint="eastAsia" w:ascii="宋体" w:hAnsi="宋体" w:cs="宋体"/>
                <w:bCs/>
                <w:color w:val="000000"/>
                <w:spacing w:val="0"/>
                <w:sz w:val="20"/>
                <w:szCs w:val="20"/>
              </w:rPr>
            </w:pPr>
          </w:p>
        </w:tc>
        <w:tc>
          <w:tcPr>
            <w:tcW w:w="1762" w:type="dxa"/>
            <w:noWrap w:val="0"/>
            <w:vAlign w:val="center"/>
          </w:tcPr>
          <w:p>
            <w:pPr>
              <w:spacing w:line="280" w:lineRule="exact"/>
              <w:rPr>
                <w:rFonts w:hint="eastAsia" w:ascii="宋体" w:hAnsi="宋体" w:cs="宋体"/>
                <w:bCs/>
                <w:color w:val="000000"/>
                <w:spacing w:val="0"/>
                <w:sz w:val="20"/>
                <w:szCs w:val="20"/>
              </w:rPr>
            </w:pPr>
            <w:r>
              <w:rPr>
                <w:rFonts w:hint="eastAsia" w:ascii="宋体" w:hAnsi="宋体" w:cs="宋体"/>
                <w:bCs/>
                <w:color w:val="000000"/>
                <w:spacing w:val="0"/>
                <w:sz w:val="20"/>
                <w:szCs w:val="20"/>
              </w:rPr>
              <w:t>对采取虚报、隐瞒、伪造等手段，骗取享受城乡居民最低生活保障待遇等情形的处罚</w:t>
            </w:r>
          </w:p>
        </w:tc>
        <w:tc>
          <w:tcPr>
            <w:tcW w:w="8633" w:type="dxa"/>
            <w:noWrap w:val="0"/>
            <w:vAlign w:val="center"/>
          </w:tcPr>
          <w:p>
            <w:pPr>
              <w:spacing w:line="300" w:lineRule="exact"/>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【行政法规】《城市居民最低生活保障条例》（1999年国务院令第271号）</w:t>
            </w:r>
          </w:p>
          <w:p>
            <w:pPr>
              <w:spacing w:line="300" w:lineRule="exact"/>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第十条 第一款 享受城市居民最低生活保障待遇的城市居民家庭人均收入情况发生变化的，应当及时通过居民委员会告知管理审批机关，办理停发、减发或者增发城市居民最低生活保障待遇的手续。</w:t>
            </w:r>
            <w:r>
              <w:rPr>
                <w:rFonts w:hint="eastAsia" w:ascii="宋体" w:hAnsi="宋体" w:cs="宋体"/>
                <w:bCs/>
                <w:color w:val="000000"/>
                <w:spacing w:val="0"/>
                <w:sz w:val="20"/>
                <w:szCs w:val="20"/>
              </w:rPr>
              <w:br w:type="textWrapping"/>
            </w:r>
            <w:r>
              <w:rPr>
                <w:rFonts w:hint="eastAsia" w:ascii="宋体" w:hAnsi="宋体" w:cs="宋体"/>
                <w:bCs/>
                <w:color w:val="000000"/>
                <w:spacing w:val="0"/>
                <w:sz w:val="20"/>
                <w:szCs w:val="20"/>
              </w:rPr>
              <w:t xml:space="preserve">    第二款 管理审批机关应当对享受城市居民最低生活保障待遇的城市居民的家庭收入情况定期进行核查。</w:t>
            </w:r>
            <w:r>
              <w:rPr>
                <w:rFonts w:hint="eastAsia" w:ascii="宋体" w:hAnsi="宋体" w:cs="宋体"/>
                <w:bCs/>
                <w:color w:val="000000"/>
                <w:spacing w:val="0"/>
                <w:sz w:val="20"/>
                <w:szCs w:val="20"/>
              </w:rPr>
              <w:br w:type="textWrapping"/>
            </w:r>
            <w:r>
              <w:rPr>
                <w:rFonts w:hint="eastAsia" w:ascii="宋体" w:hAnsi="宋体" w:cs="宋体"/>
                <w:bCs/>
                <w:color w:val="000000"/>
                <w:spacing w:val="0"/>
                <w:sz w:val="20"/>
                <w:szCs w:val="20"/>
              </w:rPr>
              <w:t xml:space="preserve">    第十四条 享受城市居民最低生活保障待遇的城市居民有下列行为之一的，由县级人民政府民政部门给予批评教育或者警告，追回其冒领的城市居民最低生活保障款物；情节恶劣的，处冒领金额1倍以上3倍以下的罚款：（一）采取虚报、隐瞒、伪造等手段，骗取享受城市居民最低生活保障待遇的；（二）在享受城市居民最低生活保障待遇期间家庭收入情况好转，不按规定告知管理审批机关，继续享受城市居民最低生活保障待遇的。</w:t>
            </w:r>
          </w:p>
        </w:tc>
        <w:tc>
          <w:tcPr>
            <w:tcW w:w="1080" w:type="dxa"/>
            <w:noWrap w:val="0"/>
            <w:vAlign w:val="center"/>
          </w:tcPr>
          <w:p>
            <w:pPr>
              <w:spacing w:line="280" w:lineRule="exact"/>
              <w:jc w:val="center"/>
              <w:rPr>
                <w:rFonts w:hint="eastAsia" w:ascii="宋体" w:hAnsi="宋体" w:cs="宋体"/>
                <w:bCs/>
                <w:color w:val="000000"/>
                <w:spacing w:val="0"/>
                <w:sz w:val="20"/>
                <w:szCs w:val="20"/>
              </w:rPr>
            </w:pPr>
            <w:r>
              <w:rPr>
                <w:rFonts w:hint="eastAsia" w:ascii="宋体" w:hAnsi="宋体" w:cs="宋体"/>
                <w:bCs/>
                <w:color w:val="000000"/>
                <w:spacing w:val="0"/>
                <w:sz w:val="20"/>
                <w:szCs w:val="20"/>
              </w:rPr>
              <w:t>县级人民政府民政部门</w:t>
            </w:r>
          </w:p>
        </w:tc>
        <w:tc>
          <w:tcPr>
            <w:tcW w:w="2340" w:type="dxa"/>
            <w:noWrap w:val="0"/>
            <w:vAlign w:val="center"/>
          </w:tcPr>
          <w:p>
            <w:pPr>
              <w:spacing w:line="280" w:lineRule="exact"/>
              <w:jc w:val="center"/>
              <w:rPr>
                <w:rFonts w:hint="eastAsia" w:ascii="宋体" w:hAnsi="宋体" w:cs="宋体"/>
                <w:bCs/>
                <w:color w:val="000000"/>
                <w:spacing w:val="0"/>
                <w:sz w:val="20"/>
                <w:szCs w:val="20"/>
              </w:rPr>
            </w:pPr>
            <w:r>
              <w:rPr>
                <w:rFonts w:hint="eastAsia" w:ascii="宋体" w:hAnsi="宋体" w:cs="宋体"/>
                <w:color w:val="000000"/>
                <w:spacing w:val="0"/>
                <w:sz w:val="20"/>
                <w:szCs w:val="20"/>
                <w:lang w:eastAsia="zh-CN"/>
              </w:rPr>
              <w:t>吉强镇、兴隆镇、平峰镇、将台堡镇、新营乡、偏城乡、硝河乡、西滩乡、马莲乡、什字乡、火石寨乡、王明乡、兴平乡、白崖乡、震湖乡、沙沟乡、田坪乡、红耀乡、马建乡，共19个乡镇</w:t>
            </w:r>
          </w:p>
        </w:tc>
        <w:tc>
          <w:tcPr>
            <w:tcW w:w="338" w:type="dxa"/>
            <w:noWrap w:val="0"/>
            <w:vAlign w:val="center"/>
          </w:tcPr>
          <w:p>
            <w:pPr>
              <w:spacing w:line="280" w:lineRule="exact"/>
              <w:jc w:val="center"/>
              <w:rPr>
                <w:rFonts w:hint="eastAsia" w:ascii="宋体" w:hAnsi="宋体" w:cs="宋体"/>
                <w:color w:val="000000"/>
                <w:spacing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dxa"/>
            <w:noWrap w:val="0"/>
            <w:vAlign w:val="center"/>
          </w:tcPr>
          <w:p>
            <w:pPr>
              <w:pStyle w:val="16"/>
              <w:numPr>
                <w:ilvl w:val="0"/>
                <w:numId w:val="1"/>
              </w:numPr>
              <w:spacing w:line="280" w:lineRule="exact"/>
              <w:ind w:left="0" w:firstLine="100" w:firstLineChars="50"/>
              <w:jc w:val="center"/>
              <w:rPr>
                <w:rFonts w:hint="eastAsia" w:ascii="宋体" w:hAnsi="宋体" w:cs="宋体"/>
                <w:bCs/>
                <w:color w:val="000000"/>
                <w:spacing w:val="0"/>
                <w:sz w:val="20"/>
                <w:szCs w:val="20"/>
              </w:rPr>
            </w:pPr>
          </w:p>
        </w:tc>
        <w:tc>
          <w:tcPr>
            <w:tcW w:w="1762" w:type="dxa"/>
            <w:noWrap w:val="0"/>
            <w:vAlign w:val="center"/>
          </w:tcPr>
          <w:p>
            <w:pPr>
              <w:spacing w:line="280" w:lineRule="exact"/>
              <w:rPr>
                <w:rFonts w:hint="eastAsia" w:ascii="宋体" w:hAnsi="宋体" w:cs="宋体"/>
                <w:bCs/>
                <w:color w:val="000000"/>
                <w:spacing w:val="0"/>
                <w:sz w:val="20"/>
                <w:szCs w:val="20"/>
              </w:rPr>
            </w:pPr>
            <w:r>
              <w:rPr>
                <w:rFonts w:hint="eastAsia" w:ascii="宋体" w:hAnsi="宋体" w:cs="宋体"/>
                <w:bCs/>
                <w:color w:val="000000"/>
                <w:spacing w:val="0"/>
                <w:sz w:val="20"/>
                <w:szCs w:val="20"/>
              </w:rPr>
              <w:t>对责任人不履行门前“三包”责任的处罚</w:t>
            </w:r>
          </w:p>
        </w:tc>
        <w:tc>
          <w:tcPr>
            <w:tcW w:w="8633" w:type="dxa"/>
            <w:noWrap w:val="0"/>
            <w:vAlign w:val="center"/>
          </w:tcPr>
          <w:p>
            <w:pPr>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【行政法规】《城市市容和环境卫生管理条例》（2017年3月中华人民共和国国务院令第676号第二次修订）</w:t>
            </w:r>
            <w:r>
              <w:rPr>
                <w:rFonts w:hint="eastAsia" w:ascii="宋体" w:hAnsi="宋体" w:cs="宋体"/>
                <w:bCs/>
                <w:color w:val="000000"/>
                <w:spacing w:val="0"/>
                <w:sz w:val="20"/>
                <w:szCs w:val="20"/>
              </w:rPr>
              <w:br w:type="textWrapping"/>
            </w:r>
            <w:r>
              <w:rPr>
                <w:rFonts w:hint="eastAsia" w:ascii="宋体" w:hAnsi="宋体" w:cs="宋体"/>
                <w:bCs/>
                <w:color w:val="000000"/>
                <w:spacing w:val="0"/>
                <w:sz w:val="20"/>
                <w:szCs w:val="20"/>
              </w:rPr>
              <w:t xml:space="preserve">    第三十四条 第五项 有下列行为之一者，城市人民政府市容环境卫生行政主管部门或者其委托的单位除责令其纠正违法行为、采取补救措施外，可以并处警告、罚款：（五）不履行卫生责任区清扫保洁义务或者不按规定清运、处理垃圾和粪便的。</w:t>
            </w:r>
            <w:r>
              <w:rPr>
                <w:rFonts w:hint="eastAsia" w:ascii="宋体" w:hAnsi="宋体" w:cs="宋体"/>
                <w:bCs/>
                <w:color w:val="000000"/>
                <w:spacing w:val="0"/>
                <w:sz w:val="20"/>
                <w:szCs w:val="20"/>
              </w:rPr>
              <w:br w:type="textWrapping"/>
            </w:r>
            <w:r>
              <w:rPr>
                <w:rFonts w:hint="eastAsia" w:ascii="宋体" w:hAnsi="宋体" w:cs="宋体"/>
                <w:bCs/>
                <w:color w:val="000000"/>
                <w:spacing w:val="0"/>
                <w:sz w:val="20"/>
                <w:szCs w:val="20"/>
              </w:rPr>
              <w:t xml:space="preserve">   【地方性法规】《宁夏回族自治区市容环境卫生管理条例》（2004年11月宁夏回族自治区人民代表大会常务委员会公告第15号）</w:t>
            </w:r>
          </w:p>
          <w:p>
            <w:pPr>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第四十七条 违反市容环境卫生责任区规定，责任人不履行责任区清扫保洁义务或者不按规定清运、处理垃圾、泔水和粪便的，责令限期改正，给予警告；逾期拒不改正的，处以一千元至五千元的罚款。</w:t>
            </w:r>
          </w:p>
        </w:tc>
        <w:tc>
          <w:tcPr>
            <w:tcW w:w="1080" w:type="dxa"/>
            <w:noWrap w:val="0"/>
            <w:vAlign w:val="center"/>
          </w:tcPr>
          <w:p>
            <w:pPr>
              <w:spacing w:line="280" w:lineRule="exact"/>
              <w:jc w:val="center"/>
              <w:rPr>
                <w:rFonts w:hint="eastAsia" w:ascii="宋体" w:hAnsi="宋体" w:cs="宋体"/>
                <w:bCs/>
                <w:color w:val="000000"/>
                <w:spacing w:val="0"/>
                <w:sz w:val="20"/>
                <w:szCs w:val="20"/>
              </w:rPr>
            </w:pPr>
            <w:r>
              <w:rPr>
                <w:rFonts w:hint="eastAsia" w:ascii="宋体" w:hAnsi="宋体" w:cs="宋体"/>
                <w:bCs/>
                <w:color w:val="000000"/>
                <w:spacing w:val="0"/>
                <w:sz w:val="20"/>
                <w:szCs w:val="20"/>
              </w:rPr>
              <w:t>设区的市、县级市容环境卫生行政主管部门</w:t>
            </w:r>
          </w:p>
        </w:tc>
        <w:tc>
          <w:tcPr>
            <w:tcW w:w="2340" w:type="dxa"/>
            <w:noWrap w:val="0"/>
            <w:vAlign w:val="center"/>
          </w:tcPr>
          <w:p>
            <w:pPr>
              <w:spacing w:line="280" w:lineRule="exact"/>
              <w:jc w:val="center"/>
              <w:rPr>
                <w:rFonts w:hint="eastAsia" w:ascii="宋体" w:hAnsi="宋体" w:cs="宋体"/>
                <w:bCs/>
                <w:color w:val="000000"/>
                <w:spacing w:val="0"/>
                <w:sz w:val="20"/>
                <w:szCs w:val="20"/>
              </w:rPr>
            </w:pPr>
            <w:r>
              <w:rPr>
                <w:rFonts w:hint="eastAsia" w:ascii="宋体" w:hAnsi="宋体" w:cs="宋体"/>
                <w:color w:val="000000"/>
                <w:spacing w:val="0"/>
                <w:sz w:val="20"/>
                <w:szCs w:val="20"/>
                <w:lang w:eastAsia="zh-CN"/>
              </w:rPr>
              <w:t>吉强镇、兴隆镇、平峰镇、将台堡镇、新营乡、偏城乡、硝河乡、西滩乡、马莲乡、什字乡、火石寨乡、王明乡、兴平乡、白崖乡、震湖乡、沙沟乡、田坪乡、红耀乡、马建乡，共19个乡镇</w:t>
            </w:r>
          </w:p>
        </w:tc>
        <w:tc>
          <w:tcPr>
            <w:tcW w:w="338" w:type="dxa"/>
            <w:noWrap w:val="0"/>
            <w:vAlign w:val="center"/>
          </w:tcPr>
          <w:p>
            <w:pPr>
              <w:spacing w:line="280" w:lineRule="exact"/>
              <w:jc w:val="center"/>
              <w:rPr>
                <w:rFonts w:hint="eastAsia" w:ascii="宋体" w:hAnsi="宋体" w:cs="宋体"/>
                <w:color w:val="000000"/>
                <w:spacing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dxa"/>
            <w:noWrap w:val="0"/>
            <w:vAlign w:val="center"/>
          </w:tcPr>
          <w:p>
            <w:pPr>
              <w:pStyle w:val="16"/>
              <w:numPr>
                <w:ilvl w:val="0"/>
                <w:numId w:val="1"/>
              </w:numPr>
              <w:spacing w:line="280" w:lineRule="exact"/>
              <w:ind w:left="0" w:firstLine="100" w:firstLineChars="50"/>
              <w:jc w:val="center"/>
              <w:rPr>
                <w:rFonts w:hint="eastAsia" w:ascii="宋体" w:hAnsi="宋体" w:cs="宋体"/>
                <w:bCs/>
                <w:color w:val="000000"/>
                <w:spacing w:val="0"/>
                <w:sz w:val="20"/>
                <w:szCs w:val="20"/>
              </w:rPr>
            </w:pPr>
          </w:p>
        </w:tc>
        <w:tc>
          <w:tcPr>
            <w:tcW w:w="1762" w:type="dxa"/>
            <w:noWrap w:val="0"/>
            <w:vAlign w:val="center"/>
          </w:tcPr>
          <w:p>
            <w:pPr>
              <w:spacing w:line="280" w:lineRule="exact"/>
              <w:rPr>
                <w:rFonts w:hint="eastAsia" w:ascii="宋体" w:hAnsi="宋体" w:cs="宋体"/>
                <w:bCs/>
                <w:color w:val="000000"/>
                <w:spacing w:val="0"/>
                <w:sz w:val="20"/>
                <w:szCs w:val="20"/>
              </w:rPr>
            </w:pPr>
            <w:r>
              <w:rPr>
                <w:rFonts w:hint="eastAsia" w:ascii="宋体" w:hAnsi="宋体" w:cs="宋体"/>
                <w:bCs/>
                <w:color w:val="000000"/>
                <w:spacing w:val="0"/>
                <w:sz w:val="20"/>
                <w:szCs w:val="20"/>
              </w:rPr>
              <w:t>对从事城市生活垃圾经营性清扫、收集、运输的企业在运输过程中沿途丢弃、遗撒生活垃圾的处罚</w:t>
            </w:r>
          </w:p>
        </w:tc>
        <w:tc>
          <w:tcPr>
            <w:tcW w:w="8633" w:type="dxa"/>
            <w:noWrap w:val="0"/>
            <w:vAlign w:val="center"/>
          </w:tcPr>
          <w:p>
            <w:pPr>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【部门规章】《城市生活垃圾管理办法》（2015年建设部令第24号修正）</w:t>
            </w:r>
          </w:p>
          <w:p>
            <w:pPr>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第四十四条  违反本办法规定，从事城市生活垃圾经营性清扫、收集、运输的企业在运输过程中沿途丢弃、遗撒生活垃圾的，由直辖市、市、县人民政府建设（环境卫生）卫生主管部门责令停止违法行为，限期改正，处以5000元以上5万元以下的罚款。</w:t>
            </w:r>
          </w:p>
        </w:tc>
        <w:tc>
          <w:tcPr>
            <w:tcW w:w="1080" w:type="dxa"/>
            <w:noWrap w:val="0"/>
            <w:vAlign w:val="center"/>
          </w:tcPr>
          <w:p>
            <w:pPr>
              <w:spacing w:line="280" w:lineRule="exact"/>
              <w:jc w:val="center"/>
              <w:rPr>
                <w:rFonts w:hint="eastAsia" w:ascii="宋体" w:hAnsi="宋体" w:cs="宋体"/>
                <w:bCs/>
                <w:color w:val="000000"/>
                <w:spacing w:val="0"/>
                <w:sz w:val="20"/>
                <w:szCs w:val="20"/>
              </w:rPr>
            </w:pPr>
            <w:r>
              <w:rPr>
                <w:rFonts w:hint="eastAsia" w:ascii="宋体" w:hAnsi="宋体" w:cs="宋体"/>
                <w:bCs/>
                <w:color w:val="000000"/>
                <w:spacing w:val="0"/>
                <w:sz w:val="20"/>
                <w:szCs w:val="20"/>
              </w:rPr>
              <w:t>设区的市、县级环境卫生行政主管部门</w:t>
            </w:r>
          </w:p>
        </w:tc>
        <w:tc>
          <w:tcPr>
            <w:tcW w:w="2340" w:type="dxa"/>
            <w:noWrap w:val="0"/>
            <w:vAlign w:val="center"/>
          </w:tcPr>
          <w:p>
            <w:pPr>
              <w:spacing w:line="280" w:lineRule="exact"/>
              <w:jc w:val="center"/>
              <w:rPr>
                <w:rFonts w:hint="eastAsia" w:ascii="宋体" w:hAnsi="宋体" w:cs="宋体"/>
                <w:bCs/>
                <w:color w:val="000000"/>
                <w:spacing w:val="0"/>
                <w:sz w:val="20"/>
                <w:szCs w:val="20"/>
              </w:rPr>
            </w:pPr>
            <w:r>
              <w:rPr>
                <w:rFonts w:hint="eastAsia" w:ascii="宋体" w:hAnsi="宋体" w:cs="宋体"/>
                <w:color w:val="000000"/>
                <w:spacing w:val="0"/>
                <w:sz w:val="20"/>
                <w:szCs w:val="20"/>
                <w:lang w:eastAsia="zh-CN"/>
              </w:rPr>
              <w:t>吉强镇、兴隆镇、平峰镇、将台堡镇、新营乡、偏城乡、硝河乡、西滩乡、马莲乡、什字乡、火石寨乡、王明乡、兴平乡、白崖乡、震湖乡、沙沟乡、田坪乡、红耀乡、马建乡，共19个乡镇</w:t>
            </w:r>
          </w:p>
        </w:tc>
        <w:tc>
          <w:tcPr>
            <w:tcW w:w="338" w:type="dxa"/>
            <w:noWrap w:val="0"/>
            <w:vAlign w:val="center"/>
          </w:tcPr>
          <w:p>
            <w:pPr>
              <w:spacing w:line="280" w:lineRule="exact"/>
              <w:jc w:val="center"/>
              <w:rPr>
                <w:rFonts w:hint="eastAsia" w:ascii="宋体" w:hAnsi="宋体" w:cs="宋体"/>
                <w:color w:val="000000"/>
                <w:spacing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dxa"/>
            <w:noWrap w:val="0"/>
            <w:vAlign w:val="center"/>
          </w:tcPr>
          <w:p>
            <w:pPr>
              <w:pStyle w:val="16"/>
              <w:numPr>
                <w:ilvl w:val="0"/>
                <w:numId w:val="1"/>
              </w:numPr>
              <w:spacing w:line="280" w:lineRule="exact"/>
              <w:ind w:left="0" w:firstLine="100" w:firstLineChars="50"/>
              <w:jc w:val="center"/>
              <w:rPr>
                <w:rFonts w:hint="eastAsia" w:ascii="宋体" w:hAnsi="宋体" w:cs="宋体"/>
                <w:bCs/>
                <w:color w:val="000000"/>
                <w:spacing w:val="0"/>
                <w:sz w:val="20"/>
                <w:szCs w:val="20"/>
              </w:rPr>
            </w:pPr>
          </w:p>
        </w:tc>
        <w:tc>
          <w:tcPr>
            <w:tcW w:w="1762" w:type="dxa"/>
            <w:noWrap w:val="0"/>
            <w:vAlign w:val="center"/>
          </w:tcPr>
          <w:p>
            <w:pPr>
              <w:spacing w:line="280" w:lineRule="exact"/>
              <w:rPr>
                <w:rFonts w:hint="eastAsia" w:ascii="宋体" w:hAnsi="宋体" w:cs="宋体"/>
                <w:bCs/>
                <w:color w:val="000000"/>
                <w:spacing w:val="0"/>
                <w:sz w:val="20"/>
                <w:szCs w:val="20"/>
              </w:rPr>
            </w:pPr>
            <w:r>
              <w:rPr>
                <w:rFonts w:hint="eastAsia" w:ascii="宋体" w:hAnsi="宋体" w:cs="宋体"/>
                <w:bCs/>
                <w:color w:val="000000"/>
                <w:spacing w:val="0"/>
                <w:sz w:val="20"/>
                <w:szCs w:val="20"/>
              </w:rPr>
              <w:t>在公共场所、未成年人活动场所、禁烟区吸烟的处罚</w:t>
            </w:r>
          </w:p>
        </w:tc>
        <w:tc>
          <w:tcPr>
            <w:tcW w:w="8633" w:type="dxa"/>
            <w:noWrap w:val="0"/>
            <w:vAlign w:val="center"/>
          </w:tcPr>
          <w:p>
            <w:pPr>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【地方性法规】《宁夏回族自治区爱国卫生工作条例》（2003年7月宁夏回族自治区人民代表大会常务委员会公告第2号）</w:t>
            </w:r>
          </w:p>
          <w:p>
            <w:pPr>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第二十九条 禁止在医院、影剧院、候车（机、船）室、大中型商场、图书馆、会议厅（室）、体育场馆等公共场所，公共交通工具内，中学、小学、幼儿园、托儿所的教室和活动室，以及未成年人活动的其他场所吸烟。</w:t>
            </w:r>
            <w:r>
              <w:rPr>
                <w:rFonts w:hint="eastAsia" w:ascii="宋体" w:hAnsi="宋体" w:cs="宋体"/>
                <w:bCs/>
                <w:color w:val="000000"/>
                <w:spacing w:val="0"/>
                <w:sz w:val="20"/>
                <w:szCs w:val="20"/>
              </w:rPr>
              <w:br w:type="textWrapping"/>
            </w:r>
            <w:r>
              <w:rPr>
                <w:rFonts w:hint="eastAsia" w:ascii="宋体" w:hAnsi="宋体" w:cs="宋体"/>
                <w:bCs/>
                <w:color w:val="000000"/>
                <w:spacing w:val="0"/>
                <w:sz w:val="20"/>
                <w:szCs w:val="20"/>
              </w:rPr>
              <w:t>在禁止吸烟的场所内有条件的可以设置吸烟区，在禁烟区应当设置禁止吸烟的标志。</w:t>
            </w:r>
            <w:r>
              <w:rPr>
                <w:rFonts w:hint="eastAsia" w:ascii="宋体" w:hAnsi="宋体" w:cs="宋体"/>
                <w:bCs/>
                <w:color w:val="000000"/>
                <w:spacing w:val="0"/>
                <w:sz w:val="20"/>
                <w:szCs w:val="20"/>
              </w:rPr>
              <w:br w:type="textWrapping"/>
            </w:r>
            <w:r>
              <w:rPr>
                <w:rFonts w:hint="eastAsia" w:ascii="宋体" w:hAnsi="宋体" w:cs="宋体"/>
                <w:bCs/>
                <w:color w:val="000000"/>
                <w:spacing w:val="0"/>
                <w:sz w:val="20"/>
                <w:szCs w:val="20"/>
              </w:rPr>
              <w:t xml:space="preserve">    第三十九条 违反本条例，有第二十五条、第二十六条、第二十九条规定行为之一的，由县级以上人民政府负责市容环境卫生行政主管部门依照有关法规、规章给予行政处罚；法规、规章没有规定的，给予警告，并对个人处以四十元至一百元的罚款；对单位处以一千元至五千元的罚款。</w:t>
            </w:r>
          </w:p>
        </w:tc>
        <w:tc>
          <w:tcPr>
            <w:tcW w:w="1080" w:type="dxa"/>
            <w:noWrap w:val="0"/>
            <w:vAlign w:val="center"/>
          </w:tcPr>
          <w:p>
            <w:pPr>
              <w:spacing w:line="280" w:lineRule="exact"/>
              <w:jc w:val="center"/>
              <w:rPr>
                <w:rFonts w:hint="eastAsia" w:ascii="宋体" w:hAnsi="宋体" w:cs="宋体"/>
                <w:bCs/>
                <w:color w:val="000000"/>
                <w:spacing w:val="0"/>
                <w:sz w:val="20"/>
                <w:szCs w:val="20"/>
              </w:rPr>
            </w:pPr>
            <w:r>
              <w:rPr>
                <w:rFonts w:hint="eastAsia" w:ascii="宋体" w:hAnsi="宋体" w:cs="宋体"/>
                <w:bCs/>
                <w:color w:val="000000"/>
                <w:spacing w:val="0"/>
                <w:sz w:val="20"/>
                <w:szCs w:val="20"/>
              </w:rPr>
              <w:t>县级以上人民政府负责市容环境卫生行政主管部门</w:t>
            </w:r>
          </w:p>
        </w:tc>
        <w:tc>
          <w:tcPr>
            <w:tcW w:w="2340" w:type="dxa"/>
            <w:noWrap w:val="0"/>
            <w:vAlign w:val="center"/>
          </w:tcPr>
          <w:p>
            <w:pPr>
              <w:spacing w:line="280" w:lineRule="exact"/>
              <w:jc w:val="center"/>
              <w:rPr>
                <w:rFonts w:hint="eastAsia" w:ascii="宋体" w:hAnsi="宋体" w:cs="宋体"/>
                <w:bCs/>
                <w:color w:val="000000"/>
                <w:spacing w:val="0"/>
                <w:sz w:val="20"/>
                <w:szCs w:val="20"/>
              </w:rPr>
            </w:pPr>
            <w:r>
              <w:rPr>
                <w:rFonts w:hint="eastAsia" w:ascii="宋体" w:hAnsi="宋体" w:cs="宋体"/>
                <w:color w:val="000000"/>
                <w:spacing w:val="0"/>
                <w:sz w:val="20"/>
                <w:szCs w:val="20"/>
                <w:lang w:eastAsia="zh-CN"/>
              </w:rPr>
              <w:t>吉强镇、兴隆镇、平峰镇、将台堡镇、新营乡、偏城乡、硝河乡、西滩乡、马莲乡、什字乡、火石寨乡、王明乡、兴平乡、白崖乡、震湖乡、沙沟乡、田坪乡、红耀乡、马建乡，共19个乡镇</w:t>
            </w:r>
          </w:p>
        </w:tc>
        <w:tc>
          <w:tcPr>
            <w:tcW w:w="338" w:type="dxa"/>
            <w:noWrap w:val="0"/>
            <w:vAlign w:val="center"/>
          </w:tcPr>
          <w:p>
            <w:pPr>
              <w:spacing w:line="280" w:lineRule="exact"/>
              <w:jc w:val="center"/>
              <w:rPr>
                <w:rFonts w:hint="eastAsia" w:ascii="宋体" w:hAnsi="宋体" w:cs="宋体"/>
                <w:color w:val="000000"/>
                <w:spacing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dxa"/>
            <w:noWrap w:val="0"/>
            <w:vAlign w:val="center"/>
          </w:tcPr>
          <w:p>
            <w:pPr>
              <w:pStyle w:val="16"/>
              <w:numPr>
                <w:ilvl w:val="0"/>
                <w:numId w:val="1"/>
              </w:numPr>
              <w:spacing w:line="280" w:lineRule="exact"/>
              <w:ind w:left="0" w:firstLine="100" w:firstLineChars="50"/>
              <w:jc w:val="center"/>
              <w:rPr>
                <w:rFonts w:hint="eastAsia" w:ascii="宋体" w:hAnsi="宋体" w:cs="宋体"/>
                <w:bCs/>
                <w:color w:val="000000"/>
                <w:spacing w:val="0"/>
                <w:sz w:val="20"/>
                <w:szCs w:val="20"/>
              </w:rPr>
            </w:pPr>
          </w:p>
        </w:tc>
        <w:tc>
          <w:tcPr>
            <w:tcW w:w="1762" w:type="dxa"/>
            <w:noWrap w:val="0"/>
            <w:vAlign w:val="center"/>
          </w:tcPr>
          <w:p>
            <w:pPr>
              <w:spacing w:line="280" w:lineRule="exact"/>
              <w:rPr>
                <w:rFonts w:hint="eastAsia" w:ascii="宋体" w:hAnsi="宋体" w:cs="宋体"/>
                <w:bCs/>
                <w:color w:val="000000"/>
                <w:spacing w:val="0"/>
                <w:sz w:val="20"/>
                <w:szCs w:val="20"/>
              </w:rPr>
            </w:pPr>
            <w:r>
              <w:rPr>
                <w:rFonts w:hint="eastAsia" w:ascii="宋体" w:hAnsi="宋体" w:cs="宋体"/>
                <w:bCs/>
                <w:color w:val="000000"/>
                <w:spacing w:val="0"/>
                <w:sz w:val="20"/>
                <w:szCs w:val="20"/>
              </w:rPr>
              <w:t>未经批准擅自建设等行为的处罚</w:t>
            </w:r>
          </w:p>
        </w:tc>
        <w:tc>
          <w:tcPr>
            <w:tcW w:w="8633" w:type="dxa"/>
            <w:noWrap w:val="0"/>
            <w:vAlign w:val="center"/>
          </w:tcPr>
          <w:p>
            <w:pPr>
              <w:spacing w:line="306" w:lineRule="exact"/>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【法律】《中华人民共和国城乡规划法》（2019年4月</w:t>
            </w:r>
            <w:r>
              <w:rPr>
                <w:rFonts w:hint="eastAsia" w:ascii="宋体" w:hAnsi="宋体" w:cs="宋体"/>
                <w:bCs/>
                <w:color w:val="000000"/>
                <w:spacing w:val="0"/>
                <w:sz w:val="20"/>
                <w:szCs w:val="20"/>
                <w:lang w:eastAsia="zh-CN"/>
              </w:rPr>
              <w:t>中华人民共和国</w:t>
            </w:r>
            <w:r>
              <w:rPr>
                <w:rFonts w:hint="eastAsia" w:ascii="宋体" w:hAnsi="宋体" w:cs="宋体"/>
                <w:bCs/>
                <w:color w:val="000000"/>
                <w:spacing w:val="0"/>
                <w:sz w:val="20"/>
                <w:szCs w:val="20"/>
              </w:rPr>
              <w:t>主席令第29号修正）</w:t>
            </w:r>
          </w:p>
          <w:p>
            <w:pPr>
              <w:spacing w:line="306" w:lineRule="exact"/>
              <w:ind w:firstLine="400" w:firstLineChars="200"/>
              <w:rPr>
                <w:rFonts w:hint="eastAsia" w:ascii="宋体" w:hAnsi="宋体" w:cs="宋体"/>
                <w:bCs/>
                <w:color w:val="000000"/>
                <w:spacing w:val="0"/>
                <w:sz w:val="20"/>
                <w:szCs w:val="20"/>
              </w:rPr>
            </w:pPr>
            <w:r>
              <w:rPr>
                <w:rFonts w:hint="eastAsia" w:ascii="宋体" w:hAnsi="宋体" w:cs="宋体"/>
                <w:bCs/>
                <w:color w:val="000000"/>
                <w:spacing w:val="0"/>
                <w:sz w:val="20"/>
                <w:szCs w:val="20"/>
              </w:rPr>
              <w:t>第四十条 在城市、镇规划区内进行建筑物、构筑物、道路、管线和其他工程建设的，建设单位或者个人应当向城市、县人民政府城乡规划主管部门或者省、自治区、直辖市人民政府确定的镇人民政府申请办理建设工程规划许可证。</w:t>
            </w:r>
            <w:r>
              <w:rPr>
                <w:rFonts w:hint="eastAsia" w:ascii="宋体" w:hAnsi="宋体" w:cs="宋体"/>
                <w:bCs/>
                <w:color w:val="000000"/>
                <w:spacing w:val="0"/>
                <w:sz w:val="20"/>
                <w:szCs w:val="20"/>
              </w:rPr>
              <w:br w:type="textWrapping"/>
            </w:r>
            <w:r>
              <w:rPr>
                <w:rFonts w:hint="eastAsia" w:ascii="宋体" w:hAnsi="宋体" w:cs="宋体"/>
                <w:bCs/>
                <w:color w:val="000000"/>
                <w:spacing w:val="0"/>
                <w:sz w:val="20"/>
                <w:szCs w:val="20"/>
              </w:rPr>
              <w:t xml:space="preserve">    申请办理建设工程规划许可证，应当提交使用土地的有关证明文件、建设工程设计方案等材料。需要建设单位编制修建性详细规划的建设项目，还应当提交修建性详细规划。对符合控制性详细规划和规划条件的，由城市、县人民政府城乡规划主管部门或者省、自治区、直辖市人民政府确定的镇人民政府核发建设工程规划许可证。</w:t>
            </w:r>
            <w:r>
              <w:rPr>
                <w:rFonts w:hint="eastAsia" w:ascii="宋体" w:hAnsi="宋体" w:cs="宋体"/>
                <w:bCs/>
                <w:color w:val="000000"/>
                <w:spacing w:val="0"/>
                <w:sz w:val="20"/>
                <w:szCs w:val="20"/>
              </w:rPr>
              <w:br w:type="textWrapping"/>
            </w:r>
            <w:r>
              <w:rPr>
                <w:rFonts w:hint="eastAsia" w:ascii="宋体" w:hAnsi="宋体" w:cs="宋体"/>
                <w:bCs/>
                <w:color w:val="000000"/>
                <w:spacing w:val="0"/>
                <w:sz w:val="20"/>
                <w:szCs w:val="20"/>
              </w:rPr>
              <w:t xml:space="preserve">    城市、县人民政府城乡规划主管部门或者省、自治区、直辖市人民政府确定的镇人民政府应当依法将经审定的修建性详细规划、建设工程设计方案的总平面图予以公布。</w:t>
            </w:r>
            <w:r>
              <w:rPr>
                <w:rFonts w:hint="eastAsia" w:ascii="宋体" w:hAnsi="宋体" w:cs="宋体"/>
                <w:bCs/>
                <w:color w:val="000000"/>
                <w:spacing w:val="0"/>
                <w:sz w:val="20"/>
                <w:szCs w:val="20"/>
              </w:rPr>
              <w:br w:type="textWrapping"/>
            </w:r>
            <w:r>
              <w:rPr>
                <w:rFonts w:hint="eastAsia" w:ascii="宋体" w:hAnsi="宋体" w:cs="宋体"/>
                <w:bCs/>
                <w:color w:val="000000"/>
                <w:spacing w:val="0"/>
                <w:sz w:val="20"/>
                <w:szCs w:val="20"/>
              </w:rPr>
              <w:t xml:space="preserve">    第四十一条 在乡、村庄规划区内进行乡镇企业、乡村公共设施和公益事业建设的，建设单位或者个人应当向乡、镇人民政府提出申请，由乡、镇人民政府报城市、县人民政府城乡规划主管部门核发乡村建设规划许可证。</w:t>
            </w:r>
            <w:r>
              <w:rPr>
                <w:rFonts w:hint="eastAsia" w:ascii="宋体" w:hAnsi="宋体" w:cs="宋体"/>
                <w:bCs/>
                <w:color w:val="000000"/>
                <w:spacing w:val="0"/>
                <w:sz w:val="20"/>
                <w:szCs w:val="20"/>
              </w:rPr>
              <w:br w:type="textWrapping"/>
            </w:r>
            <w:r>
              <w:rPr>
                <w:rFonts w:hint="eastAsia" w:ascii="宋体" w:hAnsi="宋体" w:cs="宋体"/>
                <w:bCs/>
                <w:color w:val="000000"/>
                <w:spacing w:val="0"/>
                <w:sz w:val="20"/>
                <w:szCs w:val="20"/>
              </w:rPr>
              <w:t xml:space="preserve"> 在乡、村庄规划区内使用原有宅基地进行农村村民住宅建设的规划管理办法，由省、自治区、直辖市制定。</w:t>
            </w:r>
            <w:r>
              <w:rPr>
                <w:rFonts w:hint="eastAsia" w:ascii="宋体" w:hAnsi="宋体" w:cs="宋体"/>
                <w:bCs/>
                <w:color w:val="000000"/>
                <w:spacing w:val="0"/>
                <w:sz w:val="20"/>
                <w:szCs w:val="20"/>
              </w:rPr>
              <w:br w:type="textWrapping"/>
            </w:r>
            <w:r>
              <w:rPr>
                <w:rFonts w:hint="eastAsia" w:ascii="宋体" w:hAnsi="宋体" w:cs="宋体"/>
                <w:bCs/>
                <w:color w:val="000000"/>
                <w:spacing w:val="0"/>
                <w:sz w:val="20"/>
                <w:szCs w:val="20"/>
              </w:rPr>
              <w:t xml:space="preserve">    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 建设单位或者个人在取得乡村建设规划许可证后，方可办理用地审批手续。</w:t>
            </w:r>
            <w:r>
              <w:rPr>
                <w:rFonts w:hint="eastAsia" w:ascii="宋体" w:hAnsi="宋体" w:cs="宋体"/>
                <w:bCs/>
                <w:color w:val="000000"/>
                <w:spacing w:val="0"/>
                <w:sz w:val="20"/>
                <w:szCs w:val="20"/>
              </w:rPr>
              <w:br w:type="textWrapping"/>
            </w:r>
            <w:r>
              <w:rPr>
                <w:rFonts w:hint="eastAsia" w:ascii="宋体" w:hAnsi="宋体" w:cs="宋体"/>
                <w:bCs/>
                <w:color w:val="000000"/>
                <w:spacing w:val="0"/>
                <w:sz w:val="20"/>
                <w:szCs w:val="20"/>
              </w:rPr>
              <w:t xml:space="preserve">    第六十四条 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r>
              <w:rPr>
                <w:rFonts w:hint="eastAsia" w:ascii="宋体" w:hAnsi="宋体" w:cs="宋体"/>
                <w:bCs/>
                <w:color w:val="000000"/>
                <w:spacing w:val="0"/>
                <w:sz w:val="20"/>
                <w:szCs w:val="20"/>
              </w:rPr>
              <w:br w:type="textWrapping"/>
            </w:r>
            <w:r>
              <w:rPr>
                <w:rFonts w:hint="eastAsia" w:ascii="宋体" w:hAnsi="宋体" w:cs="宋体"/>
                <w:bCs/>
                <w:color w:val="000000"/>
                <w:spacing w:val="0"/>
                <w:sz w:val="20"/>
                <w:szCs w:val="20"/>
              </w:rPr>
              <w:t xml:space="preserve">    第六十五条 在乡、村庄规划区内未依法取得乡村建设规划许可证或者未按照乡村建设规划许可证的规定进行建设的，由乡、镇人民政府责令停止建设、限期改正；逾期不改正的，可以拆除。</w:t>
            </w:r>
            <w:r>
              <w:rPr>
                <w:rFonts w:hint="eastAsia" w:ascii="宋体" w:hAnsi="宋体" w:cs="宋体"/>
                <w:bCs/>
                <w:color w:val="000000"/>
                <w:spacing w:val="0"/>
                <w:sz w:val="20"/>
                <w:szCs w:val="20"/>
              </w:rPr>
              <w:br w:type="textWrapping"/>
            </w:r>
            <w:r>
              <w:rPr>
                <w:rFonts w:hint="eastAsia" w:ascii="宋体" w:hAnsi="宋体" w:cs="宋体"/>
                <w:bCs/>
                <w:color w:val="000000"/>
                <w:spacing w:val="0"/>
                <w:sz w:val="20"/>
                <w:szCs w:val="20"/>
              </w:rPr>
              <w:t xml:space="preserve">  </w:t>
            </w:r>
            <w:r>
              <w:rPr>
                <w:rFonts w:hint="eastAsia" w:ascii="宋体" w:hAnsi="宋体" w:cs="宋体"/>
                <w:bCs/>
                <w:color w:val="000000"/>
                <w:spacing w:val="0"/>
                <w:sz w:val="20"/>
                <w:szCs w:val="20"/>
                <w:lang w:val="en-US" w:eastAsia="zh-CN"/>
              </w:rPr>
              <w:t xml:space="preserve">  </w:t>
            </w:r>
            <w:r>
              <w:rPr>
                <w:rFonts w:hint="eastAsia" w:ascii="宋体" w:hAnsi="宋体" w:cs="宋体"/>
                <w:bCs/>
                <w:color w:val="000000"/>
                <w:spacing w:val="0"/>
                <w:sz w:val="20"/>
                <w:szCs w:val="20"/>
              </w:rPr>
              <w:t>【行政法规】《城市道路管理条例》（2019年国务院令第710号修订）</w:t>
            </w:r>
            <w:r>
              <w:rPr>
                <w:rFonts w:hint="eastAsia" w:ascii="宋体" w:hAnsi="宋体" w:cs="宋体"/>
                <w:bCs/>
                <w:color w:val="000000"/>
                <w:spacing w:val="0"/>
                <w:sz w:val="20"/>
                <w:szCs w:val="20"/>
              </w:rPr>
              <w:br w:type="textWrapping"/>
            </w:r>
            <w:r>
              <w:rPr>
                <w:rFonts w:hint="eastAsia" w:ascii="宋体" w:hAnsi="宋体" w:cs="宋体"/>
                <w:bCs/>
                <w:color w:val="000000"/>
                <w:spacing w:val="0"/>
                <w:sz w:val="20"/>
                <w:szCs w:val="20"/>
              </w:rPr>
              <w:t xml:space="preserve">    第二十七条 城市道路范围内禁止下列行为：（一）擅自占用或者挖掘城市道路；（二）履带车、铁轮车或者超重、超高、超长车辆擅自在城市道路上行驶；（三）机动车在桥梁或者非指定的城市道路上试刹车；（四）擅自在城市道路上建设建筑物、构筑物；（五）在桥梁上架设压力在4公斤/平方厘米（0.4兆帕）以上的煤气管道、10千伏以上的高压电力线和其他易燃易爆管线；（六）擅自在桥梁或者路灯设施上设置广告牌或者其他挂浮物；</w:t>
            </w:r>
            <w:r>
              <w:rPr>
                <w:rFonts w:hint="eastAsia" w:ascii="宋体" w:hAnsi="宋体" w:cs="宋体"/>
                <w:bCs/>
                <w:color w:val="000000"/>
                <w:spacing w:val="0"/>
                <w:sz w:val="20"/>
                <w:szCs w:val="20"/>
              </w:rPr>
              <w:br w:type="textWrapping"/>
            </w:r>
            <w:r>
              <w:rPr>
                <w:rFonts w:hint="eastAsia" w:ascii="宋体" w:hAnsi="宋体" w:cs="宋体"/>
                <w:bCs/>
                <w:color w:val="000000"/>
                <w:spacing w:val="0"/>
                <w:sz w:val="20"/>
                <w:szCs w:val="20"/>
              </w:rPr>
              <w:t>（七）其他损害、侵占城市道路的行为。第四十二条 违反本条例第二十七条规定，或者有下列行为之一的，由市政工程行政主管部门或者其他有关部门责令限期改正，可以处以2万元以下的罚款；造成损失的，应当依法承担赔偿责任。</w:t>
            </w:r>
            <w:r>
              <w:rPr>
                <w:rFonts w:hint="eastAsia" w:ascii="宋体" w:hAnsi="宋体" w:cs="宋体"/>
                <w:bCs/>
                <w:color w:val="000000"/>
                <w:spacing w:val="0"/>
                <w:sz w:val="20"/>
                <w:szCs w:val="20"/>
              </w:rPr>
              <w:br w:type="textWrapping"/>
            </w:r>
            <w:r>
              <w:rPr>
                <w:rFonts w:hint="eastAsia" w:ascii="宋体" w:hAnsi="宋体" w:cs="宋体"/>
                <w:bCs/>
                <w:color w:val="000000"/>
                <w:spacing w:val="0"/>
                <w:sz w:val="20"/>
                <w:szCs w:val="20"/>
              </w:rPr>
              <w:t xml:space="preserve"> </w:t>
            </w:r>
            <w:r>
              <w:rPr>
                <w:rFonts w:hint="eastAsia" w:ascii="宋体" w:hAnsi="宋体" w:cs="宋体"/>
                <w:bCs/>
                <w:color w:val="000000"/>
                <w:spacing w:val="0"/>
                <w:sz w:val="20"/>
                <w:szCs w:val="20"/>
                <w:lang w:val="en-US" w:eastAsia="zh-CN"/>
              </w:rPr>
              <w:t xml:space="preserve">  </w:t>
            </w:r>
            <w:r>
              <w:rPr>
                <w:rFonts w:hint="eastAsia" w:ascii="宋体" w:hAnsi="宋体" w:cs="宋体"/>
                <w:bCs/>
                <w:color w:val="000000"/>
                <w:spacing w:val="0"/>
                <w:sz w:val="20"/>
                <w:szCs w:val="20"/>
              </w:rPr>
              <w:t xml:space="preserve"> 【地方性法规】《宁夏回族自治区实施&lt;中华人民共和国城乡规划法&gt;办法》（2014年7月施行）</w:t>
            </w:r>
            <w:r>
              <w:rPr>
                <w:rFonts w:hint="eastAsia" w:ascii="宋体" w:hAnsi="宋体" w:cs="宋体"/>
                <w:bCs/>
                <w:color w:val="000000"/>
                <w:spacing w:val="0"/>
                <w:sz w:val="20"/>
                <w:szCs w:val="20"/>
              </w:rPr>
              <w:br w:type="textWrapping"/>
            </w:r>
            <w:r>
              <w:rPr>
                <w:rFonts w:hint="eastAsia" w:ascii="宋体" w:hAnsi="宋体" w:cs="宋体"/>
                <w:bCs/>
                <w:color w:val="000000"/>
                <w:spacing w:val="0"/>
                <w:sz w:val="20"/>
                <w:szCs w:val="20"/>
              </w:rPr>
              <w:t xml:space="preserve">    第四十九条 未取得建设工程规划许可证或者未按照建设工程规划许可证的规定进行建设的，由县级以上地方人民政府城乡规划主管部门责令停止建设，限期拆除，处建设工程造价百分之五以上百分之十以下的罚款；逾期未拆除的，没收实物或者违法收入，可以并处建设工程造价百分之十以下的罚款。</w:t>
            </w:r>
          </w:p>
        </w:tc>
        <w:tc>
          <w:tcPr>
            <w:tcW w:w="1080" w:type="dxa"/>
            <w:noWrap w:val="0"/>
            <w:vAlign w:val="center"/>
          </w:tcPr>
          <w:p>
            <w:pPr>
              <w:spacing w:line="280" w:lineRule="exact"/>
              <w:jc w:val="center"/>
              <w:rPr>
                <w:rFonts w:hint="eastAsia" w:ascii="宋体" w:hAnsi="宋体" w:cs="宋体"/>
                <w:bCs/>
                <w:color w:val="000000"/>
                <w:spacing w:val="0"/>
                <w:sz w:val="20"/>
                <w:szCs w:val="20"/>
              </w:rPr>
            </w:pPr>
            <w:r>
              <w:rPr>
                <w:rFonts w:hint="eastAsia" w:ascii="宋体" w:hAnsi="宋体" w:cs="宋体"/>
                <w:bCs/>
                <w:color w:val="000000"/>
                <w:spacing w:val="0"/>
                <w:sz w:val="20"/>
                <w:szCs w:val="20"/>
              </w:rPr>
              <w:t>县级以上地方人民政府城乡规划主管部门</w:t>
            </w:r>
          </w:p>
        </w:tc>
        <w:tc>
          <w:tcPr>
            <w:tcW w:w="2340" w:type="dxa"/>
            <w:noWrap w:val="0"/>
            <w:vAlign w:val="center"/>
          </w:tcPr>
          <w:p>
            <w:pPr>
              <w:spacing w:line="280" w:lineRule="exact"/>
              <w:jc w:val="center"/>
              <w:rPr>
                <w:rFonts w:hint="eastAsia" w:ascii="宋体" w:hAnsi="宋体" w:cs="宋体"/>
                <w:bCs/>
                <w:color w:val="000000"/>
                <w:spacing w:val="0"/>
                <w:sz w:val="20"/>
                <w:szCs w:val="20"/>
              </w:rPr>
            </w:pPr>
            <w:r>
              <w:rPr>
                <w:rFonts w:hint="eastAsia" w:ascii="宋体" w:hAnsi="宋体" w:cs="宋体"/>
                <w:color w:val="000000"/>
                <w:spacing w:val="0"/>
                <w:sz w:val="20"/>
                <w:szCs w:val="20"/>
                <w:lang w:eastAsia="zh-CN"/>
              </w:rPr>
              <w:t>吉强镇、兴隆镇、平峰镇、将台堡镇、新营乡、偏城乡、硝河乡、西滩乡、马莲乡、什字乡、火石寨乡、王明乡、兴平乡、白崖乡、震湖乡、沙沟乡、田坪乡、红耀乡、马建乡，共19个乡镇</w:t>
            </w:r>
          </w:p>
        </w:tc>
        <w:tc>
          <w:tcPr>
            <w:tcW w:w="338" w:type="dxa"/>
            <w:noWrap w:val="0"/>
            <w:vAlign w:val="center"/>
          </w:tcPr>
          <w:p>
            <w:pPr>
              <w:spacing w:line="280" w:lineRule="exact"/>
              <w:jc w:val="center"/>
              <w:rPr>
                <w:rFonts w:hint="eastAsia" w:ascii="宋体" w:hAnsi="宋体" w:cs="宋体"/>
                <w:color w:val="000000"/>
                <w:spacing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dxa"/>
            <w:noWrap w:val="0"/>
            <w:vAlign w:val="center"/>
          </w:tcPr>
          <w:p>
            <w:pPr>
              <w:pStyle w:val="16"/>
              <w:numPr>
                <w:ilvl w:val="0"/>
                <w:numId w:val="1"/>
              </w:numPr>
              <w:spacing w:line="280" w:lineRule="exact"/>
              <w:ind w:left="0" w:firstLine="100" w:firstLineChars="50"/>
              <w:jc w:val="center"/>
              <w:rPr>
                <w:rFonts w:hint="eastAsia" w:ascii="宋体" w:hAnsi="宋体" w:cs="宋体"/>
                <w:bCs/>
                <w:color w:val="auto"/>
                <w:spacing w:val="0"/>
                <w:sz w:val="20"/>
                <w:szCs w:val="20"/>
              </w:rPr>
            </w:pPr>
          </w:p>
        </w:tc>
        <w:tc>
          <w:tcPr>
            <w:tcW w:w="1762" w:type="dxa"/>
            <w:noWrap w:val="0"/>
            <w:vAlign w:val="center"/>
          </w:tcPr>
          <w:p>
            <w:pPr>
              <w:spacing w:line="280" w:lineRule="exact"/>
              <w:rPr>
                <w:rFonts w:hint="eastAsia" w:ascii="宋体" w:hAnsi="宋体" w:cs="宋体"/>
                <w:bCs/>
                <w:color w:val="auto"/>
                <w:spacing w:val="0"/>
                <w:sz w:val="20"/>
                <w:szCs w:val="20"/>
              </w:rPr>
            </w:pPr>
            <w:r>
              <w:rPr>
                <w:rFonts w:hint="eastAsia" w:ascii="宋体" w:hAnsi="宋体" w:cs="宋体"/>
                <w:bCs/>
                <w:color w:val="auto"/>
                <w:spacing w:val="0"/>
                <w:sz w:val="20"/>
                <w:szCs w:val="20"/>
              </w:rPr>
              <w:t>单位和个人未按规定缴纳城市生活垃圾处理费的处罚</w:t>
            </w:r>
          </w:p>
        </w:tc>
        <w:tc>
          <w:tcPr>
            <w:tcW w:w="8633" w:type="dxa"/>
            <w:noWrap w:val="0"/>
            <w:vAlign w:val="center"/>
          </w:tcPr>
          <w:p>
            <w:pPr>
              <w:ind w:firstLine="400" w:firstLineChars="200"/>
              <w:rPr>
                <w:rFonts w:hint="eastAsia" w:ascii="宋体" w:hAnsi="宋体" w:cs="宋体"/>
                <w:bCs/>
                <w:color w:val="auto"/>
                <w:spacing w:val="0"/>
                <w:sz w:val="20"/>
                <w:szCs w:val="20"/>
              </w:rPr>
            </w:pPr>
            <w:r>
              <w:rPr>
                <w:rFonts w:hint="eastAsia" w:ascii="宋体" w:hAnsi="宋体" w:cs="宋体"/>
                <w:bCs/>
                <w:color w:val="auto"/>
                <w:spacing w:val="0"/>
                <w:sz w:val="20"/>
                <w:szCs w:val="20"/>
              </w:rPr>
              <w:t xml:space="preserve">【部门规章】《城市生活垃圾管理办法》（2015年住房和城乡建设部令24号） </w:t>
            </w:r>
          </w:p>
          <w:p>
            <w:pPr>
              <w:ind w:firstLine="400" w:firstLineChars="200"/>
              <w:rPr>
                <w:rFonts w:hint="eastAsia" w:ascii="宋体" w:hAnsi="宋体" w:cs="宋体"/>
                <w:bCs/>
                <w:color w:val="auto"/>
                <w:spacing w:val="0"/>
                <w:sz w:val="20"/>
                <w:szCs w:val="20"/>
              </w:rPr>
            </w:pPr>
            <w:r>
              <w:rPr>
                <w:rFonts w:hint="eastAsia" w:ascii="宋体" w:hAnsi="宋体" w:cs="宋体"/>
                <w:bCs/>
                <w:color w:val="auto"/>
                <w:spacing w:val="0"/>
                <w:sz w:val="20"/>
                <w:szCs w:val="20"/>
              </w:rPr>
              <w:t>第三十八条 单位和个人未按规定缴纳城市生活垃圾处理费的，由直辖市、市、县人民政府建设（环境卫生）主管部门责令限期改正，逾期不改正的，对单位可处以应交城市生活垃圾处理费三倍以下且不超过3万元的罚款，对个人可处以应交城市生活垃圾处理费三倍以下且不超过1000元的罚款。</w:t>
            </w:r>
          </w:p>
        </w:tc>
        <w:tc>
          <w:tcPr>
            <w:tcW w:w="1080" w:type="dxa"/>
            <w:noWrap w:val="0"/>
            <w:vAlign w:val="center"/>
          </w:tcPr>
          <w:p>
            <w:pPr>
              <w:spacing w:line="280" w:lineRule="exact"/>
              <w:jc w:val="center"/>
              <w:rPr>
                <w:rFonts w:hint="eastAsia" w:ascii="宋体" w:hAnsi="宋体" w:cs="宋体"/>
                <w:bCs/>
                <w:color w:val="auto"/>
                <w:spacing w:val="0"/>
                <w:sz w:val="20"/>
                <w:szCs w:val="20"/>
              </w:rPr>
            </w:pPr>
            <w:r>
              <w:rPr>
                <w:rFonts w:hint="eastAsia" w:ascii="宋体" w:hAnsi="宋体" w:cs="宋体"/>
                <w:bCs/>
                <w:color w:val="auto"/>
                <w:spacing w:val="0"/>
                <w:sz w:val="20"/>
                <w:szCs w:val="20"/>
              </w:rPr>
              <w:t>市、县人民政府建设（环境卫生）主管部门</w:t>
            </w:r>
          </w:p>
        </w:tc>
        <w:tc>
          <w:tcPr>
            <w:tcW w:w="2340" w:type="dxa"/>
            <w:noWrap w:val="0"/>
            <w:vAlign w:val="center"/>
          </w:tcPr>
          <w:p>
            <w:pPr>
              <w:spacing w:line="280" w:lineRule="exact"/>
              <w:jc w:val="center"/>
              <w:rPr>
                <w:rFonts w:hint="eastAsia" w:ascii="宋体" w:hAnsi="宋体" w:cs="宋体"/>
                <w:bCs/>
                <w:color w:val="auto"/>
                <w:spacing w:val="0"/>
                <w:sz w:val="20"/>
                <w:szCs w:val="20"/>
              </w:rPr>
            </w:pPr>
            <w:r>
              <w:rPr>
                <w:rFonts w:hint="eastAsia" w:ascii="宋体" w:hAnsi="宋体" w:cs="宋体"/>
                <w:color w:val="000000"/>
                <w:spacing w:val="0"/>
                <w:sz w:val="20"/>
                <w:szCs w:val="20"/>
                <w:lang w:eastAsia="zh-CN"/>
              </w:rPr>
              <w:t>吉强镇、兴隆镇、平峰镇、将台堡镇、新营乡、偏城乡、硝河乡、西滩乡、马莲乡、什字乡、火石寨乡、王明乡、兴平乡、白崖乡、震湖乡、沙沟乡、田坪乡、红耀乡、马建乡，共19个乡镇</w:t>
            </w:r>
          </w:p>
        </w:tc>
        <w:tc>
          <w:tcPr>
            <w:tcW w:w="338" w:type="dxa"/>
            <w:noWrap w:val="0"/>
            <w:vAlign w:val="center"/>
          </w:tcPr>
          <w:p>
            <w:pPr>
              <w:spacing w:line="280" w:lineRule="exact"/>
              <w:jc w:val="center"/>
              <w:rPr>
                <w:rFonts w:hint="eastAsia" w:ascii="宋体" w:hAnsi="宋体" w:cs="宋体"/>
                <w:color w:val="000000"/>
                <w:spacing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dxa"/>
            <w:noWrap w:val="0"/>
            <w:vAlign w:val="center"/>
          </w:tcPr>
          <w:p>
            <w:pPr>
              <w:pStyle w:val="16"/>
              <w:numPr>
                <w:ilvl w:val="0"/>
                <w:numId w:val="1"/>
              </w:numPr>
              <w:spacing w:line="280" w:lineRule="exact"/>
              <w:ind w:left="0" w:firstLine="100" w:firstLineChars="50"/>
              <w:jc w:val="center"/>
              <w:rPr>
                <w:rFonts w:hint="eastAsia" w:ascii="宋体" w:hAnsi="宋体" w:cs="宋体"/>
                <w:bCs/>
                <w:color w:val="auto"/>
                <w:spacing w:val="0"/>
                <w:sz w:val="20"/>
                <w:szCs w:val="20"/>
              </w:rPr>
            </w:pPr>
          </w:p>
        </w:tc>
        <w:tc>
          <w:tcPr>
            <w:tcW w:w="1762" w:type="dxa"/>
            <w:noWrap w:val="0"/>
            <w:vAlign w:val="center"/>
          </w:tcPr>
          <w:p>
            <w:pPr>
              <w:spacing w:line="280" w:lineRule="exact"/>
              <w:rPr>
                <w:rFonts w:hint="eastAsia" w:ascii="宋体" w:hAnsi="宋体" w:cs="宋体"/>
                <w:bCs/>
                <w:color w:val="auto"/>
                <w:spacing w:val="0"/>
                <w:sz w:val="20"/>
                <w:szCs w:val="20"/>
              </w:rPr>
            </w:pPr>
            <w:r>
              <w:rPr>
                <w:rFonts w:hint="eastAsia" w:ascii="宋体" w:hAnsi="宋体" w:cs="宋体"/>
                <w:bCs/>
                <w:color w:val="auto"/>
                <w:spacing w:val="0"/>
                <w:sz w:val="20"/>
                <w:szCs w:val="20"/>
              </w:rPr>
              <w:t>对在河流、湖泊、水库、渠道以及专门存放地以外的沟道倾倒固体废弃物的处罚</w:t>
            </w:r>
          </w:p>
        </w:tc>
        <w:tc>
          <w:tcPr>
            <w:tcW w:w="8633" w:type="dxa"/>
            <w:noWrap w:val="0"/>
            <w:vAlign w:val="center"/>
          </w:tcPr>
          <w:p>
            <w:pPr>
              <w:ind w:firstLine="400" w:firstLineChars="200"/>
              <w:rPr>
                <w:rFonts w:hint="eastAsia" w:ascii="宋体" w:hAnsi="宋体" w:cs="宋体"/>
                <w:bCs/>
                <w:color w:val="auto"/>
                <w:spacing w:val="0"/>
                <w:sz w:val="20"/>
                <w:szCs w:val="20"/>
              </w:rPr>
            </w:pPr>
            <w:r>
              <w:rPr>
                <w:rFonts w:hint="eastAsia" w:ascii="宋体" w:hAnsi="宋体" w:cs="宋体"/>
                <w:bCs/>
                <w:color w:val="auto"/>
                <w:spacing w:val="0"/>
                <w:sz w:val="20"/>
                <w:szCs w:val="20"/>
              </w:rPr>
              <w:t>【地方性法规】《宁夏回族自治区实施〈中华人民共和国水土保持法〉办法》（2015年修订）</w:t>
            </w:r>
            <w:r>
              <w:rPr>
                <w:rFonts w:hint="eastAsia" w:ascii="宋体" w:hAnsi="宋体" w:cs="宋体"/>
                <w:bCs/>
                <w:color w:val="auto"/>
                <w:spacing w:val="0"/>
                <w:sz w:val="20"/>
                <w:szCs w:val="20"/>
              </w:rPr>
              <w:br w:type="textWrapping"/>
            </w:r>
            <w:r>
              <w:rPr>
                <w:rFonts w:hint="eastAsia" w:ascii="宋体" w:hAnsi="宋体" w:cs="宋体"/>
                <w:bCs/>
                <w:color w:val="auto"/>
                <w:spacing w:val="0"/>
                <w:sz w:val="20"/>
                <w:szCs w:val="20"/>
              </w:rPr>
              <w:t xml:space="preserve">    第二十四条 违反本办法规定，在河流、湖泊、水库、渠道以及专门存放地以外的沟道倾倒固体废弃物的，由县级以上人民政府水行政主管部门责令停止违法行为，限期清理，按照倾倒数量处每立方米十元以上二十元以下的罚款。</w:t>
            </w:r>
          </w:p>
        </w:tc>
        <w:tc>
          <w:tcPr>
            <w:tcW w:w="1080" w:type="dxa"/>
            <w:noWrap w:val="0"/>
            <w:vAlign w:val="center"/>
          </w:tcPr>
          <w:p>
            <w:pPr>
              <w:spacing w:line="280" w:lineRule="exact"/>
              <w:jc w:val="center"/>
              <w:rPr>
                <w:rFonts w:hint="eastAsia" w:ascii="宋体" w:hAnsi="宋体" w:cs="宋体"/>
                <w:bCs/>
                <w:color w:val="auto"/>
                <w:spacing w:val="0"/>
                <w:sz w:val="20"/>
                <w:szCs w:val="20"/>
              </w:rPr>
            </w:pPr>
            <w:r>
              <w:rPr>
                <w:rFonts w:hint="eastAsia" w:ascii="宋体" w:hAnsi="宋体" w:cs="宋体"/>
                <w:bCs/>
                <w:color w:val="auto"/>
                <w:spacing w:val="0"/>
                <w:sz w:val="20"/>
                <w:szCs w:val="20"/>
              </w:rPr>
              <w:t>县级以上人民政府水行政主管部门</w:t>
            </w:r>
          </w:p>
        </w:tc>
        <w:tc>
          <w:tcPr>
            <w:tcW w:w="2340" w:type="dxa"/>
            <w:noWrap w:val="0"/>
            <w:vAlign w:val="center"/>
          </w:tcPr>
          <w:p>
            <w:pPr>
              <w:spacing w:line="280" w:lineRule="exact"/>
              <w:jc w:val="center"/>
              <w:rPr>
                <w:rFonts w:hint="eastAsia" w:ascii="宋体" w:hAnsi="宋体" w:cs="宋体"/>
                <w:bCs/>
                <w:color w:val="auto"/>
                <w:spacing w:val="0"/>
                <w:sz w:val="20"/>
                <w:szCs w:val="20"/>
              </w:rPr>
            </w:pPr>
            <w:r>
              <w:rPr>
                <w:rFonts w:hint="eastAsia" w:ascii="宋体" w:hAnsi="宋体" w:cs="宋体"/>
                <w:color w:val="000000"/>
                <w:spacing w:val="0"/>
                <w:sz w:val="20"/>
                <w:szCs w:val="20"/>
                <w:lang w:eastAsia="zh-CN"/>
              </w:rPr>
              <w:t>吉强镇、兴隆镇、平峰镇、将台堡镇、新营乡、偏城乡、硝河乡、西滩乡、马莲乡、什字乡、火石寨乡、王明乡、兴平乡、白崖乡、震湖乡、沙沟乡、田坪乡、红耀乡、马建乡，共19个乡镇</w:t>
            </w:r>
          </w:p>
        </w:tc>
        <w:tc>
          <w:tcPr>
            <w:tcW w:w="338" w:type="dxa"/>
            <w:noWrap w:val="0"/>
            <w:vAlign w:val="center"/>
          </w:tcPr>
          <w:p>
            <w:pPr>
              <w:spacing w:line="280" w:lineRule="exact"/>
              <w:jc w:val="center"/>
              <w:rPr>
                <w:rFonts w:hint="eastAsia" w:ascii="宋体" w:hAnsi="宋体" w:cs="宋体"/>
                <w:color w:val="000000"/>
                <w:spacing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dxa"/>
            <w:noWrap w:val="0"/>
            <w:vAlign w:val="center"/>
          </w:tcPr>
          <w:p>
            <w:pPr>
              <w:pStyle w:val="16"/>
              <w:numPr>
                <w:ilvl w:val="0"/>
                <w:numId w:val="1"/>
              </w:numPr>
              <w:spacing w:line="280" w:lineRule="exact"/>
              <w:ind w:left="0" w:firstLine="100" w:firstLineChars="50"/>
              <w:jc w:val="center"/>
              <w:rPr>
                <w:rFonts w:hint="eastAsia" w:ascii="宋体" w:hAnsi="宋体" w:cs="宋体"/>
                <w:bCs/>
                <w:color w:val="auto"/>
                <w:spacing w:val="0"/>
                <w:sz w:val="20"/>
                <w:szCs w:val="20"/>
              </w:rPr>
            </w:pPr>
          </w:p>
        </w:tc>
        <w:tc>
          <w:tcPr>
            <w:tcW w:w="1762" w:type="dxa"/>
            <w:noWrap w:val="0"/>
            <w:vAlign w:val="center"/>
          </w:tcPr>
          <w:p>
            <w:pPr>
              <w:spacing w:line="280" w:lineRule="exact"/>
              <w:rPr>
                <w:rFonts w:hint="eastAsia" w:ascii="宋体" w:hAnsi="宋体" w:cs="宋体"/>
                <w:bCs/>
                <w:color w:val="auto"/>
                <w:spacing w:val="0"/>
                <w:sz w:val="20"/>
                <w:szCs w:val="20"/>
              </w:rPr>
            </w:pPr>
            <w:r>
              <w:rPr>
                <w:rFonts w:hint="eastAsia" w:ascii="宋体" w:hAnsi="宋体" w:cs="宋体"/>
                <w:bCs/>
                <w:color w:val="auto"/>
                <w:spacing w:val="0"/>
                <w:sz w:val="20"/>
                <w:szCs w:val="20"/>
              </w:rPr>
              <w:t>对物业服务企业将一个物业管理区域内的全部物业管理一并委托给他人的处罚</w:t>
            </w:r>
          </w:p>
        </w:tc>
        <w:tc>
          <w:tcPr>
            <w:tcW w:w="8633" w:type="dxa"/>
            <w:noWrap w:val="0"/>
            <w:vAlign w:val="center"/>
          </w:tcPr>
          <w:p>
            <w:pPr>
              <w:ind w:firstLine="400" w:firstLineChars="200"/>
              <w:rPr>
                <w:rFonts w:hint="eastAsia" w:ascii="宋体" w:hAnsi="宋体" w:cs="宋体"/>
                <w:bCs/>
                <w:color w:val="auto"/>
                <w:spacing w:val="0"/>
                <w:sz w:val="20"/>
                <w:szCs w:val="20"/>
              </w:rPr>
            </w:pPr>
            <w:r>
              <w:rPr>
                <w:rFonts w:hint="eastAsia" w:ascii="宋体" w:hAnsi="宋体" w:cs="宋体"/>
                <w:bCs/>
                <w:color w:val="auto"/>
                <w:spacing w:val="0"/>
                <w:sz w:val="20"/>
                <w:szCs w:val="20"/>
              </w:rPr>
              <w:t>【行政法规】《物业管理条例》（2018年国务院令698号）</w:t>
            </w:r>
          </w:p>
          <w:p>
            <w:pPr>
              <w:ind w:firstLine="400" w:firstLineChars="200"/>
              <w:rPr>
                <w:rFonts w:hint="eastAsia" w:ascii="宋体" w:hAnsi="宋体" w:cs="宋体"/>
                <w:bCs/>
                <w:color w:val="auto"/>
                <w:spacing w:val="0"/>
                <w:sz w:val="20"/>
                <w:szCs w:val="20"/>
              </w:rPr>
            </w:pPr>
            <w:r>
              <w:rPr>
                <w:rFonts w:hint="eastAsia" w:ascii="宋体" w:hAnsi="宋体" w:cs="宋体"/>
                <w:bCs/>
                <w:color w:val="auto"/>
                <w:spacing w:val="0"/>
                <w:sz w:val="20"/>
                <w:szCs w:val="20"/>
              </w:rPr>
              <w:t>第五十九条 违反本条例的规定，物业服务企业将一个物业管理区域内的全部物业管理一并委托给他人的，由县级以上地方人民政府房地产行政主管部门责令限期改正，处委托合同价款30%以上50%以下的罚款。委托所得收益，用于物业管理区域内物业共用部位、共用设施设备的维修、养护，剩余部分按照业主大会的决定使用;给业主造成损失的，依法承担赔偿责任。</w:t>
            </w:r>
          </w:p>
          <w:p>
            <w:pPr>
              <w:ind w:firstLine="400" w:firstLineChars="200"/>
              <w:rPr>
                <w:rFonts w:hint="eastAsia" w:ascii="宋体" w:hAnsi="宋体" w:cs="宋体"/>
                <w:bCs/>
                <w:color w:val="auto"/>
                <w:spacing w:val="0"/>
                <w:sz w:val="20"/>
                <w:szCs w:val="20"/>
              </w:rPr>
            </w:pPr>
            <w:r>
              <w:rPr>
                <w:rFonts w:hint="eastAsia" w:ascii="宋体" w:hAnsi="宋体" w:cs="宋体"/>
                <w:bCs/>
                <w:color w:val="auto"/>
                <w:spacing w:val="0"/>
                <w:sz w:val="20"/>
                <w:szCs w:val="20"/>
              </w:rPr>
              <w:t>【地方性法规】《宁夏回族自治区物业管理条例》 (2010年</w:t>
            </w:r>
            <w:r>
              <w:rPr>
                <w:rFonts w:hint="eastAsia" w:ascii="宋体" w:hAnsi="宋体" w:cs="宋体"/>
                <w:bCs/>
                <w:color w:val="auto"/>
                <w:spacing w:val="0"/>
                <w:sz w:val="20"/>
                <w:szCs w:val="20"/>
                <w:lang w:eastAsia="zh-CN"/>
              </w:rPr>
              <w:t>宁夏回族</w:t>
            </w:r>
            <w:r>
              <w:rPr>
                <w:rFonts w:hint="eastAsia" w:ascii="宋体" w:hAnsi="宋体" w:cs="宋体"/>
                <w:bCs/>
                <w:color w:val="auto"/>
                <w:spacing w:val="0"/>
                <w:sz w:val="20"/>
                <w:szCs w:val="20"/>
              </w:rPr>
              <w:t>自治区人民代表大会常务委员会公告第81号）</w:t>
            </w:r>
            <w:r>
              <w:rPr>
                <w:rFonts w:hint="eastAsia" w:ascii="宋体" w:hAnsi="宋体" w:cs="宋体"/>
                <w:bCs/>
                <w:color w:val="auto"/>
                <w:spacing w:val="0"/>
                <w:sz w:val="20"/>
                <w:szCs w:val="20"/>
              </w:rPr>
              <w:br w:type="textWrapping"/>
            </w:r>
            <w:r>
              <w:rPr>
                <w:rFonts w:hint="eastAsia" w:ascii="宋体" w:hAnsi="宋体" w:cs="宋体"/>
                <w:bCs/>
                <w:color w:val="auto"/>
                <w:spacing w:val="0"/>
                <w:sz w:val="20"/>
                <w:szCs w:val="20"/>
              </w:rPr>
              <w:t xml:space="preserve">    第五十二条  违反本条例的规定，物业服务企业将物业管理区域范围内的全部物业管理委托给他人的，由市、县（市、区）房地产行政主管部门依据职权责令限期改正，处以委托合同价款百分之三十以上百分之五十以下的罚款。</w:t>
            </w:r>
          </w:p>
        </w:tc>
        <w:tc>
          <w:tcPr>
            <w:tcW w:w="1080" w:type="dxa"/>
            <w:noWrap w:val="0"/>
            <w:vAlign w:val="center"/>
          </w:tcPr>
          <w:p>
            <w:pPr>
              <w:spacing w:line="280" w:lineRule="exact"/>
              <w:jc w:val="center"/>
              <w:rPr>
                <w:rFonts w:hint="eastAsia" w:ascii="宋体" w:hAnsi="宋体" w:cs="宋体"/>
                <w:bCs/>
                <w:color w:val="auto"/>
                <w:spacing w:val="0"/>
                <w:sz w:val="20"/>
                <w:szCs w:val="20"/>
              </w:rPr>
            </w:pPr>
            <w:r>
              <w:rPr>
                <w:rFonts w:hint="eastAsia" w:ascii="宋体" w:hAnsi="宋体" w:cs="宋体"/>
                <w:bCs/>
                <w:color w:val="auto"/>
                <w:spacing w:val="0"/>
                <w:sz w:val="20"/>
                <w:szCs w:val="20"/>
              </w:rPr>
              <w:t>设区的市、县级建设行政主管部门</w:t>
            </w:r>
          </w:p>
        </w:tc>
        <w:tc>
          <w:tcPr>
            <w:tcW w:w="2340" w:type="dxa"/>
            <w:noWrap w:val="0"/>
            <w:vAlign w:val="center"/>
          </w:tcPr>
          <w:p>
            <w:pPr>
              <w:spacing w:line="280" w:lineRule="exact"/>
              <w:jc w:val="center"/>
              <w:rPr>
                <w:rFonts w:hint="eastAsia" w:ascii="宋体" w:hAnsi="宋体" w:cs="宋体"/>
                <w:bCs/>
                <w:color w:val="auto"/>
                <w:spacing w:val="0"/>
                <w:sz w:val="20"/>
                <w:szCs w:val="20"/>
              </w:rPr>
            </w:pPr>
            <w:r>
              <w:rPr>
                <w:rFonts w:hint="eastAsia" w:ascii="宋体" w:hAnsi="宋体" w:cs="宋体"/>
                <w:color w:val="000000"/>
                <w:spacing w:val="0"/>
                <w:sz w:val="20"/>
                <w:szCs w:val="20"/>
                <w:lang w:eastAsia="zh-CN"/>
              </w:rPr>
              <w:t>吉强镇、兴隆镇、平峰镇、将台堡镇、新营乡、偏城乡、硝河乡、西滩乡、马莲乡、什字乡、火石寨乡、王明乡、兴平乡、白崖乡、震湖乡、沙沟乡、田坪乡、红耀乡、马建乡，共19个乡镇</w:t>
            </w:r>
          </w:p>
        </w:tc>
        <w:tc>
          <w:tcPr>
            <w:tcW w:w="338" w:type="dxa"/>
            <w:noWrap w:val="0"/>
            <w:vAlign w:val="center"/>
          </w:tcPr>
          <w:p>
            <w:pPr>
              <w:spacing w:line="280" w:lineRule="exact"/>
              <w:jc w:val="center"/>
              <w:rPr>
                <w:rFonts w:hint="eastAsia" w:ascii="宋体" w:hAnsi="宋体" w:cs="宋体"/>
                <w:color w:val="000000"/>
                <w:spacing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5" w:hRule="atLeast"/>
          <w:jc w:val="center"/>
        </w:trPr>
        <w:tc>
          <w:tcPr>
            <w:tcW w:w="368" w:type="dxa"/>
            <w:noWrap w:val="0"/>
            <w:vAlign w:val="center"/>
          </w:tcPr>
          <w:p>
            <w:pPr>
              <w:pStyle w:val="16"/>
              <w:numPr>
                <w:ilvl w:val="0"/>
                <w:numId w:val="1"/>
              </w:numPr>
              <w:spacing w:line="280" w:lineRule="exact"/>
              <w:ind w:left="0" w:firstLine="100" w:firstLineChars="50"/>
              <w:jc w:val="center"/>
              <w:rPr>
                <w:rFonts w:hint="eastAsia" w:ascii="宋体" w:hAnsi="宋体" w:cs="宋体"/>
                <w:bCs/>
                <w:color w:val="auto"/>
                <w:spacing w:val="0"/>
                <w:sz w:val="20"/>
                <w:szCs w:val="20"/>
              </w:rPr>
            </w:pPr>
          </w:p>
        </w:tc>
        <w:tc>
          <w:tcPr>
            <w:tcW w:w="1762" w:type="dxa"/>
            <w:noWrap w:val="0"/>
            <w:vAlign w:val="center"/>
          </w:tcPr>
          <w:p>
            <w:pPr>
              <w:spacing w:line="280" w:lineRule="exact"/>
              <w:rPr>
                <w:rFonts w:hint="eastAsia" w:ascii="宋体" w:hAnsi="宋体" w:cs="宋体"/>
                <w:bCs/>
                <w:color w:val="auto"/>
                <w:spacing w:val="0"/>
                <w:sz w:val="20"/>
                <w:szCs w:val="20"/>
              </w:rPr>
            </w:pPr>
            <w:r>
              <w:rPr>
                <w:rFonts w:hint="eastAsia" w:ascii="宋体" w:hAnsi="宋体" w:cs="宋体"/>
                <w:bCs/>
                <w:color w:val="auto"/>
                <w:spacing w:val="0"/>
                <w:sz w:val="20"/>
                <w:szCs w:val="20"/>
              </w:rPr>
              <w:t>对在幼林地砍柴、毁苗、放牧造成林木毁坏行为的处罚</w:t>
            </w:r>
          </w:p>
        </w:tc>
        <w:tc>
          <w:tcPr>
            <w:tcW w:w="8633" w:type="dxa"/>
            <w:noWrap w:val="0"/>
            <w:vAlign w:val="center"/>
          </w:tcPr>
          <w:p>
            <w:pPr>
              <w:ind w:firstLine="400" w:firstLineChars="200"/>
              <w:rPr>
                <w:rFonts w:hint="eastAsia" w:ascii="宋体" w:hAnsi="宋体" w:cs="宋体"/>
                <w:bCs/>
                <w:color w:val="auto"/>
                <w:spacing w:val="0"/>
                <w:sz w:val="20"/>
                <w:szCs w:val="20"/>
              </w:rPr>
            </w:pPr>
            <w:r>
              <w:rPr>
                <w:rFonts w:hint="eastAsia" w:ascii="宋体" w:hAnsi="宋体" w:cs="宋体"/>
                <w:bCs/>
                <w:color w:val="auto"/>
                <w:spacing w:val="0"/>
                <w:sz w:val="20"/>
                <w:szCs w:val="20"/>
              </w:rPr>
              <w:t>【法律】《中华人民共和国森林法》（2019年12月主席令第39号修订）</w:t>
            </w:r>
          </w:p>
          <w:p>
            <w:pPr>
              <w:ind w:firstLine="400" w:firstLineChars="200"/>
              <w:rPr>
                <w:rFonts w:hint="eastAsia" w:ascii="宋体" w:hAnsi="宋体" w:cs="宋体"/>
                <w:bCs/>
                <w:color w:val="auto"/>
                <w:spacing w:val="0"/>
                <w:sz w:val="20"/>
                <w:szCs w:val="20"/>
              </w:rPr>
            </w:pPr>
            <w:r>
              <w:rPr>
                <w:rFonts w:hint="eastAsia" w:ascii="宋体" w:hAnsi="宋体" w:cs="宋体"/>
                <w:bCs/>
                <w:color w:val="auto"/>
                <w:spacing w:val="0"/>
                <w:sz w:val="20"/>
                <w:szCs w:val="20"/>
              </w:rPr>
              <w:t>第七十四条 第二款  违反本法规定，在幼林地砍柴、毁苗、放牧造成林木毁坏的，由县级以上人民政府林业主管部门责令停止违法行为，限期在原地或者异地补种毁坏株数一倍以上三倍以下的树木。</w:t>
            </w:r>
          </w:p>
        </w:tc>
        <w:tc>
          <w:tcPr>
            <w:tcW w:w="1080" w:type="dxa"/>
            <w:noWrap w:val="0"/>
            <w:vAlign w:val="center"/>
          </w:tcPr>
          <w:p>
            <w:pPr>
              <w:spacing w:line="280" w:lineRule="exact"/>
              <w:jc w:val="center"/>
              <w:rPr>
                <w:rFonts w:hint="eastAsia" w:ascii="宋体" w:hAnsi="宋体" w:cs="宋体"/>
                <w:bCs/>
                <w:color w:val="auto"/>
                <w:spacing w:val="0"/>
                <w:sz w:val="20"/>
                <w:szCs w:val="20"/>
              </w:rPr>
            </w:pPr>
            <w:r>
              <w:rPr>
                <w:rFonts w:hint="eastAsia" w:ascii="宋体" w:hAnsi="宋体" w:cs="宋体"/>
                <w:bCs/>
                <w:color w:val="auto"/>
                <w:spacing w:val="0"/>
                <w:sz w:val="20"/>
                <w:szCs w:val="20"/>
              </w:rPr>
              <w:t>县级以上人民政府林业主管部门</w:t>
            </w:r>
          </w:p>
        </w:tc>
        <w:tc>
          <w:tcPr>
            <w:tcW w:w="2340" w:type="dxa"/>
            <w:noWrap w:val="0"/>
            <w:vAlign w:val="center"/>
          </w:tcPr>
          <w:p>
            <w:pPr>
              <w:spacing w:line="280" w:lineRule="exact"/>
              <w:jc w:val="center"/>
              <w:rPr>
                <w:rFonts w:hint="eastAsia" w:ascii="宋体" w:hAnsi="宋体" w:cs="宋体"/>
                <w:bCs/>
                <w:color w:val="auto"/>
                <w:spacing w:val="0"/>
                <w:sz w:val="20"/>
                <w:szCs w:val="20"/>
              </w:rPr>
            </w:pPr>
            <w:r>
              <w:rPr>
                <w:rFonts w:hint="eastAsia" w:ascii="宋体" w:hAnsi="宋体" w:cs="宋体"/>
                <w:color w:val="000000"/>
                <w:spacing w:val="0"/>
                <w:sz w:val="20"/>
                <w:szCs w:val="20"/>
                <w:lang w:eastAsia="zh-CN"/>
              </w:rPr>
              <w:t>吉强镇、兴隆镇、平峰镇、将台堡镇、新营乡、偏城乡、硝河乡、西滩乡、马莲乡、什字乡、火石寨乡、王明乡、兴平乡、白崖乡、震湖乡、沙沟乡、田坪乡、红耀乡、马建乡，共19个乡镇</w:t>
            </w:r>
          </w:p>
        </w:tc>
        <w:tc>
          <w:tcPr>
            <w:tcW w:w="338" w:type="dxa"/>
            <w:noWrap w:val="0"/>
            <w:vAlign w:val="center"/>
          </w:tcPr>
          <w:p>
            <w:pPr>
              <w:spacing w:line="280" w:lineRule="exact"/>
              <w:jc w:val="center"/>
              <w:rPr>
                <w:rFonts w:hint="eastAsia" w:ascii="宋体" w:hAnsi="宋体" w:cs="宋体"/>
                <w:color w:val="000000"/>
                <w:spacing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dxa"/>
            <w:noWrap w:val="0"/>
            <w:vAlign w:val="center"/>
          </w:tcPr>
          <w:p>
            <w:pPr>
              <w:pStyle w:val="16"/>
              <w:numPr>
                <w:ilvl w:val="0"/>
                <w:numId w:val="1"/>
              </w:numPr>
              <w:spacing w:line="280" w:lineRule="exact"/>
              <w:ind w:left="0" w:firstLine="100" w:firstLineChars="50"/>
              <w:jc w:val="center"/>
              <w:rPr>
                <w:rFonts w:hint="eastAsia" w:ascii="宋体" w:hAnsi="宋体" w:cs="宋体"/>
                <w:bCs/>
                <w:color w:val="auto"/>
                <w:spacing w:val="0"/>
                <w:sz w:val="20"/>
                <w:szCs w:val="20"/>
              </w:rPr>
            </w:pPr>
          </w:p>
        </w:tc>
        <w:tc>
          <w:tcPr>
            <w:tcW w:w="1762" w:type="dxa"/>
            <w:noWrap w:val="0"/>
            <w:vAlign w:val="center"/>
          </w:tcPr>
          <w:p>
            <w:pPr>
              <w:spacing w:line="280" w:lineRule="exact"/>
              <w:rPr>
                <w:rFonts w:hint="eastAsia" w:ascii="宋体" w:hAnsi="宋体" w:cs="宋体"/>
                <w:bCs/>
                <w:color w:val="auto"/>
                <w:spacing w:val="0"/>
                <w:sz w:val="20"/>
                <w:szCs w:val="20"/>
              </w:rPr>
            </w:pPr>
            <w:r>
              <w:rPr>
                <w:rFonts w:hint="eastAsia" w:ascii="宋体" w:hAnsi="宋体" w:cs="宋体"/>
                <w:bCs/>
                <w:color w:val="auto"/>
                <w:spacing w:val="0"/>
                <w:sz w:val="20"/>
                <w:szCs w:val="20"/>
              </w:rPr>
              <w:t>对擅自占用城市规划绿地或者城市中已有绿地的处罚</w:t>
            </w:r>
          </w:p>
        </w:tc>
        <w:tc>
          <w:tcPr>
            <w:tcW w:w="8633" w:type="dxa"/>
            <w:noWrap w:val="0"/>
            <w:vAlign w:val="center"/>
          </w:tcPr>
          <w:p>
            <w:pPr>
              <w:widowControl/>
              <w:ind w:firstLine="400" w:firstLineChars="200"/>
              <w:rPr>
                <w:rFonts w:hint="eastAsia" w:ascii="宋体" w:hAnsi="宋体" w:cs="宋体"/>
                <w:color w:val="auto"/>
                <w:spacing w:val="0"/>
                <w:sz w:val="20"/>
                <w:szCs w:val="20"/>
              </w:rPr>
            </w:pPr>
            <w:r>
              <w:rPr>
                <w:rFonts w:hint="eastAsia" w:ascii="宋体" w:hAnsi="宋体" w:cs="宋体"/>
                <w:color w:val="auto"/>
                <w:spacing w:val="0"/>
                <w:sz w:val="20"/>
                <w:szCs w:val="20"/>
              </w:rPr>
              <w:t>【行政法规】《城市绿化条例》（2017年国务院令第676号修订）</w:t>
            </w:r>
          </w:p>
          <w:p>
            <w:pPr>
              <w:widowControl/>
              <w:ind w:firstLine="400" w:firstLineChars="200"/>
              <w:rPr>
                <w:rFonts w:hint="eastAsia" w:ascii="宋体" w:hAnsi="宋体" w:cs="宋体"/>
                <w:color w:val="auto"/>
                <w:spacing w:val="0"/>
                <w:sz w:val="20"/>
                <w:szCs w:val="20"/>
              </w:rPr>
            </w:pPr>
            <w:r>
              <w:rPr>
                <w:rFonts w:hint="eastAsia" w:ascii="宋体" w:hAnsi="宋体" w:cs="宋体"/>
                <w:color w:val="auto"/>
                <w:spacing w:val="0"/>
                <w:sz w:val="20"/>
                <w:szCs w:val="20"/>
              </w:rPr>
              <w:t>第二十七条 未经同意擅自占用城市绿化用地的，由城市人民政府城市绿化行政主管部门责令限期退还、恢复原状，可以并处罚款；造成损失的，应当负赔偿责任。</w:t>
            </w:r>
          </w:p>
        </w:tc>
        <w:tc>
          <w:tcPr>
            <w:tcW w:w="1080" w:type="dxa"/>
            <w:noWrap w:val="0"/>
            <w:vAlign w:val="center"/>
          </w:tcPr>
          <w:p>
            <w:pPr>
              <w:widowControl/>
              <w:spacing w:line="300" w:lineRule="exact"/>
              <w:jc w:val="center"/>
              <w:rPr>
                <w:rFonts w:hint="eastAsia" w:ascii="宋体" w:hAnsi="宋体" w:cs="宋体"/>
                <w:color w:val="auto"/>
                <w:spacing w:val="0"/>
                <w:sz w:val="20"/>
                <w:szCs w:val="20"/>
              </w:rPr>
            </w:pPr>
            <w:r>
              <w:rPr>
                <w:rFonts w:hint="eastAsia" w:ascii="宋体" w:hAnsi="宋体" w:cs="宋体"/>
                <w:color w:val="auto"/>
                <w:spacing w:val="0"/>
                <w:sz w:val="20"/>
                <w:szCs w:val="20"/>
              </w:rPr>
              <w:t>设区的市、县级人民政府城市绿化行政主管部门</w:t>
            </w:r>
          </w:p>
        </w:tc>
        <w:tc>
          <w:tcPr>
            <w:tcW w:w="2340" w:type="dxa"/>
            <w:noWrap w:val="0"/>
            <w:vAlign w:val="center"/>
          </w:tcPr>
          <w:p>
            <w:pPr>
              <w:widowControl/>
              <w:spacing w:line="300" w:lineRule="exact"/>
              <w:jc w:val="center"/>
              <w:rPr>
                <w:rFonts w:hint="eastAsia" w:ascii="宋体" w:hAnsi="宋体" w:cs="宋体"/>
                <w:color w:val="auto"/>
                <w:spacing w:val="0"/>
                <w:sz w:val="20"/>
                <w:szCs w:val="20"/>
              </w:rPr>
            </w:pPr>
            <w:r>
              <w:rPr>
                <w:rFonts w:hint="eastAsia" w:ascii="宋体" w:hAnsi="宋体" w:cs="宋体"/>
                <w:color w:val="000000"/>
                <w:spacing w:val="0"/>
                <w:sz w:val="20"/>
                <w:szCs w:val="20"/>
                <w:lang w:eastAsia="zh-CN"/>
              </w:rPr>
              <w:t>吉强镇、兴隆镇、平峰镇、将台堡镇、新营乡、偏城乡、硝河乡、西滩乡、马莲乡、什字乡、火石寨乡、王明乡、兴平乡、白崖乡、震湖乡、沙沟乡、田坪乡、红耀乡、马建乡，共19个乡镇</w:t>
            </w:r>
          </w:p>
        </w:tc>
        <w:tc>
          <w:tcPr>
            <w:tcW w:w="338" w:type="dxa"/>
            <w:noWrap w:val="0"/>
            <w:vAlign w:val="center"/>
          </w:tcPr>
          <w:p>
            <w:pPr>
              <w:widowControl/>
              <w:spacing w:line="300" w:lineRule="exact"/>
              <w:jc w:val="center"/>
              <w:rPr>
                <w:rFonts w:hint="eastAsia" w:ascii="宋体" w:hAnsi="宋体" w:cs="宋体"/>
                <w:color w:val="000000"/>
                <w:spacing w:val="0"/>
                <w:sz w:val="20"/>
                <w:szCs w:val="20"/>
                <w:lang w:eastAsia="zh-CN"/>
              </w:rPr>
            </w:pPr>
          </w:p>
        </w:tc>
      </w:tr>
    </w:tbl>
    <w:p>
      <w:pPr>
        <w:widowControl/>
        <w:spacing w:before="312" w:beforeLines="100" w:after="312" w:afterLines="100"/>
        <w:jc w:val="both"/>
        <w:rPr>
          <w:rFonts w:hint="eastAsia" w:ascii="黑体" w:hAnsi="黑体" w:eastAsia="黑体"/>
          <w:color w:val="000000"/>
          <w:sz w:val="28"/>
          <w:szCs w:val="28"/>
        </w:rPr>
      </w:pPr>
    </w:p>
    <w:p>
      <w:pPr>
        <w:widowControl/>
        <w:spacing w:before="312" w:beforeLines="100" w:after="312" w:afterLines="100"/>
        <w:jc w:val="both"/>
        <w:rPr>
          <w:rFonts w:hint="eastAsia" w:ascii="黑体" w:hAnsi="黑体" w:eastAsia="黑体"/>
          <w:color w:val="000000"/>
          <w:sz w:val="28"/>
          <w:szCs w:val="28"/>
        </w:rPr>
      </w:pPr>
    </w:p>
    <w:p>
      <w:pPr>
        <w:widowControl/>
        <w:spacing w:before="312" w:beforeLines="100" w:after="312" w:afterLines="100"/>
        <w:jc w:val="both"/>
        <w:rPr>
          <w:rFonts w:hint="eastAsia" w:ascii="黑体" w:hAnsi="黑体" w:eastAsia="黑体"/>
          <w:color w:val="000000"/>
          <w:sz w:val="28"/>
          <w:szCs w:val="28"/>
        </w:rPr>
      </w:pPr>
    </w:p>
    <w:p>
      <w:pPr>
        <w:widowControl/>
        <w:spacing w:before="312" w:beforeLines="100" w:after="312" w:afterLines="100"/>
        <w:jc w:val="center"/>
        <w:rPr>
          <w:rFonts w:ascii="黑体" w:hAnsi="黑体" w:eastAsia="黑体"/>
          <w:color w:val="000000"/>
          <w:sz w:val="32"/>
          <w:szCs w:val="32"/>
        </w:rPr>
      </w:pPr>
      <w:r>
        <w:rPr>
          <w:rFonts w:hint="eastAsia" w:ascii="黑体" w:hAnsi="黑体" w:eastAsia="黑体"/>
          <w:color w:val="000000"/>
          <w:sz w:val="32"/>
          <w:szCs w:val="32"/>
        </w:rPr>
        <w:t>二、行政强制（4项）</w:t>
      </w:r>
    </w:p>
    <w:tbl>
      <w:tblPr>
        <w:tblStyle w:val="12"/>
        <w:tblW w:w="14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1907"/>
        <w:gridCol w:w="8566"/>
        <w:gridCol w:w="1012"/>
        <w:gridCol w:w="2275"/>
        <w:gridCol w:w="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79"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序号</w:t>
            </w:r>
          </w:p>
        </w:tc>
        <w:tc>
          <w:tcPr>
            <w:tcW w:w="1907"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职权名称</w:t>
            </w:r>
          </w:p>
        </w:tc>
        <w:tc>
          <w:tcPr>
            <w:tcW w:w="8566"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执法依据</w:t>
            </w:r>
          </w:p>
        </w:tc>
        <w:tc>
          <w:tcPr>
            <w:tcW w:w="1012"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原实施</w:t>
            </w:r>
          </w:p>
          <w:p>
            <w:pPr>
              <w:spacing w:line="240" w:lineRule="exact"/>
              <w:jc w:val="center"/>
              <w:rPr>
                <w:rFonts w:hint="eastAsia" w:ascii="方正黑体简体" w:hAnsi="方正黑体简体" w:eastAsia="方正黑体简体" w:cs="方正黑体简体"/>
                <w:bCs/>
                <w:color w:val="000000"/>
                <w:sz w:val="20"/>
                <w:szCs w:val="20"/>
                <w:lang w:eastAsia="zh-CN"/>
              </w:rPr>
            </w:pPr>
            <w:r>
              <w:rPr>
                <w:rFonts w:hint="eastAsia" w:ascii="方正黑体简体" w:hAnsi="方正黑体简体" w:eastAsia="方正黑体简体" w:cs="方正黑体简体"/>
                <w:bCs/>
                <w:color w:val="000000"/>
                <w:sz w:val="20"/>
                <w:szCs w:val="20"/>
              </w:rPr>
              <w:t>部门</w:t>
            </w:r>
            <w:r>
              <w:rPr>
                <w:rFonts w:hint="eastAsia" w:ascii="方正黑体简体" w:hAnsi="方正黑体简体" w:eastAsia="方正黑体简体" w:cs="方正黑体简体"/>
                <w:bCs/>
                <w:color w:val="000000"/>
                <w:sz w:val="20"/>
                <w:szCs w:val="20"/>
                <w:lang w:eastAsia="zh-CN"/>
              </w:rPr>
              <w:t>（承监部门）</w:t>
            </w:r>
          </w:p>
        </w:tc>
        <w:tc>
          <w:tcPr>
            <w:tcW w:w="2275"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lang w:eastAsia="zh-CN"/>
              </w:rPr>
            </w:pPr>
            <w:r>
              <w:rPr>
                <w:rFonts w:hint="eastAsia" w:ascii="方正黑体简体" w:hAnsi="方正黑体简体" w:eastAsia="方正黑体简体" w:cs="方正黑体简体"/>
                <w:bCs/>
                <w:color w:val="000000"/>
                <w:sz w:val="20"/>
                <w:szCs w:val="20"/>
                <w:lang w:eastAsia="zh-CN"/>
              </w:rPr>
              <w:t>拟下放后实施乡镇</w:t>
            </w:r>
          </w:p>
        </w:tc>
        <w:tc>
          <w:tcPr>
            <w:tcW w:w="327"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lang w:eastAsia="zh-CN"/>
              </w:rPr>
            </w:pPr>
            <w:r>
              <w:rPr>
                <w:rFonts w:hint="eastAsia" w:ascii="方正黑体简体" w:hAnsi="方正黑体简体" w:eastAsia="方正黑体简体" w:cs="方正黑体简体"/>
                <w:bCs/>
                <w:color w:val="000000"/>
                <w:sz w:val="20"/>
                <w:szCs w:val="20"/>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479" w:type="dxa"/>
            <w:noWrap w:val="0"/>
            <w:vAlign w:val="center"/>
          </w:tcPr>
          <w:p>
            <w:pPr>
              <w:pStyle w:val="16"/>
              <w:numPr>
                <w:ilvl w:val="0"/>
                <w:numId w:val="0"/>
              </w:numPr>
              <w:spacing w:line="300" w:lineRule="exact"/>
              <w:ind w:leftChars="50"/>
              <w:jc w:val="both"/>
              <w:rPr>
                <w:rFonts w:hint="eastAsia" w:ascii="宋体" w:hAnsi="宋体" w:eastAsia="楷体_GB2312" w:cs="宋体"/>
                <w:color w:val="000000"/>
                <w:sz w:val="20"/>
                <w:szCs w:val="20"/>
                <w:lang w:val="en-US" w:eastAsia="zh-CN"/>
              </w:rPr>
            </w:pPr>
            <w:r>
              <w:rPr>
                <w:rFonts w:hint="eastAsia" w:ascii="宋体" w:hAnsi="宋体" w:cs="宋体"/>
                <w:color w:val="000000"/>
                <w:sz w:val="20"/>
                <w:szCs w:val="20"/>
                <w:lang w:val="en-US" w:eastAsia="zh-CN"/>
              </w:rPr>
              <w:t>1</w:t>
            </w:r>
          </w:p>
        </w:tc>
        <w:tc>
          <w:tcPr>
            <w:tcW w:w="1907"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对非法种植毒品原植物的强制铲除</w:t>
            </w:r>
          </w:p>
        </w:tc>
        <w:tc>
          <w:tcPr>
            <w:tcW w:w="8566" w:type="dxa"/>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【法律】《中华人民共和国禁毒法》（2007年中华人民共和国主席令第79号）</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第十九条第二款 地方各级人民政府发现非法种植毒品原植物的，应当立即采取措施予以制止、铲除。村民委员会、居民委员会发现非法种植毒品原植物的，应当及时予以制止、铲除，并向当地公安机关报告。</w:t>
            </w:r>
          </w:p>
        </w:tc>
        <w:tc>
          <w:tcPr>
            <w:tcW w:w="1012" w:type="dxa"/>
            <w:noWrap w:val="0"/>
            <w:vAlign w:val="center"/>
          </w:tcPr>
          <w:p>
            <w:pPr>
              <w:spacing w:line="28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280" w:lineRule="exact"/>
              <w:jc w:val="center"/>
              <w:rPr>
                <w:rFonts w:hint="eastAsia" w:ascii="宋体" w:hAnsi="宋体" w:cs="宋体"/>
                <w:color w:val="000000"/>
                <w:sz w:val="20"/>
                <w:szCs w:val="20"/>
              </w:rPr>
            </w:pPr>
            <w:r>
              <w:rPr>
                <w:rFonts w:hint="eastAsia" w:ascii="宋体" w:hAnsi="宋体" w:cs="宋体"/>
                <w:color w:val="000000"/>
                <w:sz w:val="20"/>
                <w:szCs w:val="20"/>
              </w:rPr>
              <w:t>人民</w:t>
            </w:r>
          </w:p>
          <w:p>
            <w:pPr>
              <w:spacing w:line="280" w:lineRule="exact"/>
              <w:jc w:val="center"/>
              <w:rPr>
                <w:rFonts w:hint="eastAsia" w:ascii="宋体" w:hAnsi="宋体" w:cs="宋体"/>
                <w:color w:val="000000"/>
                <w:sz w:val="20"/>
                <w:szCs w:val="20"/>
              </w:rPr>
            </w:pPr>
            <w:r>
              <w:rPr>
                <w:rFonts w:hint="eastAsia" w:ascii="宋体" w:hAnsi="宋体" w:cs="宋体"/>
                <w:color w:val="000000"/>
                <w:sz w:val="20"/>
                <w:szCs w:val="20"/>
              </w:rPr>
              <w:t>政府</w:t>
            </w:r>
          </w:p>
        </w:tc>
        <w:tc>
          <w:tcPr>
            <w:tcW w:w="2275"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pacing w:val="0"/>
                <w:sz w:val="20"/>
                <w:szCs w:val="20"/>
                <w:lang w:eastAsia="zh-CN"/>
              </w:rPr>
              <w:t>吉强镇、兴隆镇、平峰镇、将台堡镇、新营乡、偏城乡、硝河乡、西滩乡、马莲乡、什字乡、火石寨乡、王明乡、兴平乡、白崖乡、震湖乡、沙沟乡、田坪乡、红耀乡、马建乡，共19个乡镇</w:t>
            </w:r>
          </w:p>
        </w:tc>
        <w:tc>
          <w:tcPr>
            <w:tcW w:w="327" w:type="dxa"/>
            <w:noWrap w:val="0"/>
            <w:vAlign w:val="center"/>
          </w:tcPr>
          <w:p>
            <w:pPr>
              <w:spacing w:line="300" w:lineRule="exact"/>
              <w:jc w:val="center"/>
              <w:rPr>
                <w:rFonts w:hint="eastAsia" w:ascii="宋体" w:hAnsi="宋体" w:cs="宋体"/>
                <w:color w:val="000000"/>
                <w:spacing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8" w:hRule="atLeast"/>
          <w:jc w:val="center"/>
        </w:trPr>
        <w:tc>
          <w:tcPr>
            <w:tcW w:w="479" w:type="dxa"/>
            <w:noWrap w:val="0"/>
            <w:vAlign w:val="center"/>
          </w:tcPr>
          <w:p>
            <w:pPr>
              <w:pStyle w:val="16"/>
              <w:numPr>
                <w:ilvl w:val="0"/>
                <w:numId w:val="0"/>
              </w:numPr>
              <w:spacing w:line="300" w:lineRule="exact"/>
              <w:ind w:leftChars="50"/>
              <w:jc w:val="both"/>
              <w:rPr>
                <w:rFonts w:hint="eastAsia" w:ascii="宋体" w:hAnsi="宋体" w:eastAsia="楷体_GB2312" w:cs="宋体"/>
                <w:color w:val="000000"/>
                <w:sz w:val="20"/>
                <w:szCs w:val="20"/>
                <w:lang w:val="en-US" w:eastAsia="zh-CN"/>
              </w:rPr>
            </w:pPr>
            <w:r>
              <w:rPr>
                <w:rFonts w:hint="eastAsia" w:ascii="宋体" w:hAnsi="宋体" w:cs="宋体"/>
                <w:color w:val="000000"/>
                <w:sz w:val="20"/>
                <w:szCs w:val="20"/>
                <w:lang w:val="en-US" w:eastAsia="zh-CN"/>
              </w:rPr>
              <w:t>2</w:t>
            </w:r>
          </w:p>
        </w:tc>
        <w:tc>
          <w:tcPr>
            <w:tcW w:w="1907"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对在乡、村庄规划区内未依法取得乡村建设规划许可证或者未按照乡村建设规划许可证的规定进行建设的强制拆除</w:t>
            </w:r>
          </w:p>
        </w:tc>
        <w:tc>
          <w:tcPr>
            <w:tcW w:w="8566" w:type="dxa"/>
            <w:noWrap w:val="0"/>
            <w:vAlign w:val="center"/>
          </w:tcPr>
          <w:p>
            <w:pPr>
              <w:ind w:firstLine="400" w:firstLineChars="200"/>
              <w:rPr>
                <w:rFonts w:hint="eastAsia" w:ascii="宋体" w:hAnsi="宋体" w:cs="宋体"/>
                <w:color w:val="000000"/>
                <w:sz w:val="20"/>
                <w:szCs w:val="20"/>
              </w:rPr>
            </w:pP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【法律】《中华人民共和国城乡规划法》（2019年</w:t>
            </w:r>
            <w:r>
              <w:rPr>
                <w:rFonts w:hint="eastAsia" w:ascii="宋体" w:hAnsi="宋体" w:cs="宋体"/>
                <w:color w:val="000000"/>
                <w:sz w:val="20"/>
                <w:szCs w:val="20"/>
                <w:lang w:eastAsia="zh-CN"/>
              </w:rPr>
              <w:t>全国人民代表大会常务委员会第</w:t>
            </w:r>
            <w:r>
              <w:rPr>
                <w:rFonts w:hint="eastAsia" w:ascii="宋体" w:hAnsi="宋体" w:cs="宋体"/>
                <w:color w:val="000000"/>
                <w:sz w:val="20"/>
                <w:szCs w:val="20"/>
                <w:lang w:val="en-US" w:eastAsia="zh-CN"/>
              </w:rPr>
              <w:t>10</w:t>
            </w:r>
            <w:r>
              <w:rPr>
                <w:rFonts w:hint="eastAsia" w:ascii="宋体" w:hAnsi="宋体" w:cs="宋体"/>
                <w:color w:val="000000"/>
                <w:sz w:val="20"/>
                <w:szCs w:val="20"/>
                <w:lang w:eastAsia="zh-CN"/>
              </w:rPr>
              <w:t>次会议第二次</w:t>
            </w:r>
            <w:r>
              <w:rPr>
                <w:rFonts w:hint="eastAsia" w:ascii="宋体" w:hAnsi="宋体" w:cs="宋体"/>
                <w:color w:val="000000"/>
                <w:sz w:val="20"/>
                <w:szCs w:val="20"/>
              </w:rPr>
              <w:t>修正）</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第六十五条 在乡、村庄规划区内未依法取得乡村建设规划许可证或者未按照乡村建设规划许可证的规定进行建设的，由乡、镇人民政府责令停止建设、限期改正；逾期不改正的，可以拆除。</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【地方性法规】《宁夏回族自治区实施〈中华人民共和国城乡规划法〉办法》（2014年</w:t>
            </w:r>
            <w:r>
              <w:rPr>
                <w:rFonts w:hint="eastAsia" w:ascii="宋体" w:hAnsi="宋体" w:cs="宋体"/>
                <w:color w:val="000000"/>
                <w:sz w:val="20"/>
                <w:szCs w:val="20"/>
                <w:lang w:eastAsia="zh-CN"/>
              </w:rPr>
              <w:t>宁夏回族自治区人民代表大会常务委员会公告第</w:t>
            </w:r>
            <w:r>
              <w:rPr>
                <w:rFonts w:hint="eastAsia" w:ascii="宋体" w:hAnsi="宋体" w:cs="宋体"/>
                <w:color w:val="000000"/>
                <w:sz w:val="20"/>
                <w:szCs w:val="20"/>
                <w:lang w:val="en-US" w:eastAsia="zh-CN"/>
              </w:rPr>
              <w:t>9号</w:t>
            </w:r>
            <w:r>
              <w:rPr>
                <w:rFonts w:hint="eastAsia" w:ascii="宋体" w:hAnsi="宋体" w:cs="宋体"/>
                <w:color w:val="000000"/>
                <w:sz w:val="20"/>
                <w:szCs w:val="20"/>
              </w:rPr>
              <w:t>）</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第五十条 在乡、村庄规划区内未依法取得乡村建设规划许可证或者未按照乡村建设规划许可证的规定进行建设的，由乡、镇人民政府责令停止建设、限期改正；逾期不改正的，应当拆除。</w:t>
            </w:r>
          </w:p>
        </w:tc>
        <w:tc>
          <w:tcPr>
            <w:tcW w:w="1012"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人民</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政府</w:t>
            </w:r>
          </w:p>
        </w:tc>
        <w:tc>
          <w:tcPr>
            <w:tcW w:w="2275"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pacing w:val="0"/>
                <w:sz w:val="20"/>
                <w:szCs w:val="20"/>
                <w:lang w:eastAsia="zh-CN"/>
              </w:rPr>
              <w:t>吉强镇、兴隆镇、平峰镇、将台堡镇、新营乡、偏城乡、硝河乡、西滩乡、马莲乡、什字乡、火石寨乡、王明乡、兴平乡、白崖乡、震湖乡、沙沟乡、田坪乡、红耀乡、马建乡，共19个乡镇</w:t>
            </w:r>
          </w:p>
        </w:tc>
        <w:tc>
          <w:tcPr>
            <w:tcW w:w="327" w:type="dxa"/>
            <w:noWrap w:val="0"/>
            <w:vAlign w:val="center"/>
          </w:tcPr>
          <w:p>
            <w:pPr>
              <w:spacing w:line="300" w:lineRule="exact"/>
              <w:jc w:val="center"/>
              <w:rPr>
                <w:rFonts w:hint="eastAsia" w:ascii="宋体" w:hAnsi="宋体" w:cs="宋体"/>
                <w:color w:val="000000"/>
                <w:spacing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noWrap w:val="0"/>
            <w:vAlign w:val="center"/>
          </w:tcPr>
          <w:p>
            <w:pPr>
              <w:pStyle w:val="16"/>
              <w:numPr>
                <w:ilvl w:val="0"/>
                <w:numId w:val="0"/>
              </w:numPr>
              <w:spacing w:line="300" w:lineRule="exact"/>
              <w:ind w:leftChars="50"/>
              <w:jc w:val="both"/>
              <w:rPr>
                <w:rFonts w:hint="eastAsia" w:ascii="宋体" w:hAnsi="宋体" w:eastAsia="楷体_GB2312" w:cs="宋体"/>
                <w:color w:val="000000"/>
                <w:sz w:val="20"/>
                <w:szCs w:val="20"/>
                <w:lang w:val="en-US" w:eastAsia="zh-CN"/>
              </w:rPr>
            </w:pPr>
            <w:r>
              <w:rPr>
                <w:rFonts w:hint="eastAsia" w:ascii="宋体" w:hAnsi="宋体" w:cs="宋体"/>
                <w:color w:val="000000"/>
                <w:sz w:val="20"/>
                <w:szCs w:val="20"/>
                <w:lang w:val="en-US" w:eastAsia="zh-CN"/>
              </w:rPr>
              <w:t>3</w:t>
            </w:r>
          </w:p>
        </w:tc>
        <w:tc>
          <w:tcPr>
            <w:tcW w:w="1907"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对临时建筑物、构筑物和其他设施限期拆除期满仍不拆除的强制拆除</w:t>
            </w:r>
          </w:p>
        </w:tc>
        <w:tc>
          <w:tcPr>
            <w:tcW w:w="8566" w:type="dxa"/>
            <w:noWrap w:val="0"/>
            <w:vAlign w:val="center"/>
          </w:tcPr>
          <w:p>
            <w:pPr>
              <w:widowControl/>
              <w:ind w:firstLine="400" w:firstLineChars="200"/>
              <w:rPr>
                <w:rFonts w:hint="eastAsia" w:ascii="宋体" w:hAnsi="宋体" w:cs="宋体"/>
                <w:color w:val="000000"/>
                <w:sz w:val="20"/>
                <w:szCs w:val="20"/>
              </w:rPr>
            </w:pPr>
            <w:r>
              <w:rPr>
                <w:rFonts w:hint="eastAsia" w:ascii="宋体" w:hAnsi="宋体" w:cs="宋体"/>
                <w:color w:val="000000"/>
                <w:sz w:val="20"/>
                <w:szCs w:val="20"/>
              </w:rPr>
              <w:t>【地方政府规章】《</w:t>
            </w:r>
            <w:r>
              <w:rPr>
                <w:rFonts w:hint="eastAsia" w:ascii="宋体" w:hAnsi="宋体" w:cs="宋体"/>
                <w:bCs/>
                <w:color w:val="000000"/>
                <w:sz w:val="20"/>
                <w:szCs w:val="20"/>
              </w:rPr>
              <w:t>宁夏回族自治区村庄和集镇规划建设管理实施办法</w:t>
            </w:r>
            <w:r>
              <w:rPr>
                <w:rFonts w:hint="eastAsia" w:ascii="宋体" w:hAnsi="宋体" w:cs="宋体"/>
                <w:color w:val="000000"/>
                <w:sz w:val="20"/>
                <w:szCs w:val="20"/>
              </w:rPr>
              <w:t>》（2014年宁夏回族自治区人民政府令第64号修正）</w:t>
            </w:r>
          </w:p>
          <w:p>
            <w:pPr>
              <w:widowControl/>
              <w:ind w:firstLine="400" w:firstLineChars="200"/>
              <w:rPr>
                <w:rFonts w:hint="eastAsia" w:ascii="宋体" w:hAnsi="宋体" w:cs="宋体"/>
                <w:color w:val="000000"/>
                <w:sz w:val="20"/>
                <w:szCs w:val="20"/>
              </w:rPr>
            </w:pPr>
            <w:r>
              <w:rPr>
                <w:rFonts w:hint="eastAsia" w:ascii="宋体" w:hAnsi="宋体" w:cs="宋体"/>
                <w:color w:val="000000"/>
                <w:sz w:val="20"/>
                <w:szCs w:val="20"/>
              </w:rPr>
              <w:t>第三十三条 擅自在村镇规划区的公共场所或者占用耕地修建临时建筑物、构筑物和其他设施的，由乡级人民政府责令限期拆除，并可处以1000元以上4000元以下的罚款。</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经批准修建的，使用期满不拆除的，由乡级人民政府责令限期拆除，并处以500元以上3000元以下的罚款。限期拆除期满仍不拆除的，由乡级人民政府强行拆除。</w:t>
            </w:r>
          </w:p>
        </w:tc>
        <w:tc>
          <w:tcPr>
            <w:tcW w:w="1012"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人民</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政府</w:t>
            </w:r>
          </w:p>
        </w:tc>
        <w:tc>
          <w:tcPr>
            <w:tcW w:w="2275"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pacing w:val="0"/>
                <w:sz w:val="20"/>
                <w:szCs w:val="20"/>
                <w:lang w:eastAsia="zh-CN"/>
              </w:rPr>
              <w:t>吉强镇、兴隆镇、平峰镇、将台堡镇、新营乡、偏城乡、硝河乡、西滩乡、马莲乡、什字乡、火石寨乡、王明乡、兴平乡、白崖乡、震湖乡、沙沟乡、田坪乡、红耀乡、马建乡，共19个乡镇</w:t>
            </w:r>
          </w:p>
        </w:tc>
        <w:tc>
          <w:tcPr>
            <w:tcW w:w="327" w:type="dxa"/>
            <w:noWrap w:val="0"/>
            <w:vAlign w:val="center"/>
          </w:tcPr>
          <w:p>
            <w:pPr>
              <w:spacing w:line="300" w:lineRule="exact"/>
              <w:jc w:val="center"/>
              <w:rPr>
                <w:rFonts w:hint="eastAsia" w:ascii="宋体" w:hAnsi="宋体" w:cs="宋体"/>
                <w:color w:val="000000"/>
                <w:spacing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noWrap w:val="0"/>
            <w:vAlign w:val="center"/>
          </w:tcPr>
          <w:p>
            <w:pPr>
              <w:pStyle w:val="16"/>
              <w:numPr>
                <w:ilvl w:val="0"/>
                <w:numId w:val="0"/>
              </w:numPr>
              <w:spacing w:line="300" w:lineRule="exact"/>
              <w:ind w:leftChars="50"/>
              <w:jc w:val="both"/>
              <w:rPr>
                <w:rFonts w:hint="eastAsia" w:ascii="宋体" w:hAnsi="宋体" w:eastAsia="楷体_GB2312" w:cs="宋体"/>
                <w:color w:val="000000"/>
                <w:sz w:val="20"/>
                <w:szCs w:val="20"/>
                <w:lang w:val="en-US" w:eastAsia="zh-CN"/>
              </w:rPr>
            </w:pPr>
            <w:r>
              <w:rPr>
                <w:rFonts w:hint="eastAsia" w:ascii="宋体" w:hAnsi="宋体" w:cs="宋体"/>
                <w:color w:val="000000"/>
                <w:sz w:val="20"/>
                <w:szCs w:val="20"/>
                <w:lang w:val="en-US" w:eastAsia="zh-CN"/>
              </w:rPr>
              <w:t>4</w:t>
            </w:r>
          </w:p>
        </w:tc>
        <w:tc>
          <w:tcPr>
            <w:tcW w:w="1907" w:type="dxa"/>
            <w:noWrap w:val="0"/>
            <w:vAlign w:val="center"/>
          </w:tcPr>
          <w:p>
            <w:pPr>
              <w:widowControl/>
              <w:spacing w:line="300" w:lineRule="exact"/>
              <w:rPr>
                <w:rFonts w:hint="eastAsia" w:ascii="宋体" w:hAnsi="宋体" w:cs="宋体"/>
                <w:color w:val="000000"/>
                <w:sz w:val="20"/>
                <w:szCs w:val="20"/>
              </w:rPr>
            </w:pPr>
            <w:r>
              <w:rPr>
                <w:rFonts w:hint="eastAsia" w:ascii="宋体" w:hAnsi="宋体" w:cs="宋体"/>
                <w:color w:val="000000"/>
                <w:sz w:val="20"/>
                <w:szCs w:val="20"/>
              </w:rPr>
              <w:t>代为补种树木</w:t>
            </w:r>
          </w:p>
        </w:tc>
        <w:tc>
          <w:tcPr>
            <w:tcW w:w="8566" w:type="dxa"/>
            <w:noWrap w:val="0"/>
            <w:vAlign w:val="center"/>
          </w:tcPr>
          <w:p>
            <w:pPr>
              <w:widowControl/>
              <w:ind w:firstLine="400" w:firstLineChars="200"/>
              <w:rPr>
                <w:rFonts w:hint="eastAsia" w:ascii="宋体" w:hAnsi="宋体" w:cs="宋体"/>
                <w:color w:val="000000"/>
                <w:sz w:val="20"/>
                <w:szCs w:val="20"/>
              </w:rPr>
            </w:pPr>
            <w:r>
              <w:rPr>
                <w:rFonts w:hint="eastAsia" w:ascii="宋体" w:hAnsi="宋体" w:cs="宋体"/>
                <w:color w:val="000000"/>
                <w:sz w:val="20"/>
                <w:szCs w:val="20"/>
              </w:rPr>
              <w:t>【法律】《中华人民共和国森林法》(2019年12月主席令第39号修订)</w:t>
            </w:r>
          </w:p>
          <w:p>
            <w:pPr>
              <w:widowControl/>
              <w:ind w:firstLine="400" w:firstLineChars="200"/>
              <w:rPr>
                <w:rFonts w:hint="eastAsia" w:ascii="宋体" w:hAnsi="宋体" w:cs="宋体"/>
                <w:color w:val="000000"/>
                <w:sz w:val="20"/>
                <w:szCs w:val="20"/>
              </w:rPr>
            </w:pPr>
            <w:r>
              <w:rPr>
                <w:rFonts w:hint="eastAsia" w:ascii="宋体" w:hAnsi="宋体" w:cs="宋体"/>
                <w:color w:val="000000"/>
                <w:sz w:val="20"/>
                <w:szCs w:val="20"/>
              </w:rPr>
              <w:t>第八十一条 违反本法规定，有下列情形之一的，由县级以上人民政府林业主管部门依法组织代为履行，代为履行所需费用由违法者承担：（一）拒不恢复植被和林业生产条件，或者恢复植被和林业生产条件不符合国家有关规定；（二）拒不补种树木，或者补种不符合国家有关规定。</w:t>
            </w:r>
            <w:r>
              <w:rPr>
                <w:rFonts w:hint="eastAsia" w:ascii="宋体" w:hAnsi="宋体" w:cs="宋体"/>
                <w:color w:val="000000"/>
                <w:sz w:val="20"/>
                <w:szCs w:val="20"/>
              </w:rPr>
              <w:br w:type="textWrapping"/>
            </w:r>
            <w:r>
              <w:rPr>
                <w:rFonts w:hint="eastAsia" w:ascii="宋体" w:hAnsi="宋体" w:cs="宋体"/>
                <w:color w:val="000000"/>
                <w:sz w:val="20"/>
                <w:szCs w:val="20"/>
              </w:rPr>
              <w:t xml:space="preserve">    恢复植被和林业生产条件、树木补种的标准，由省级以上人民政府林业主管部门制定。</w:t>
            </w:r>
          </w:p>
        </w:tc>
        <w:tc>
          <w:tcPr>
            <w:tcW w:w="1012" w:type="dxa"/>
            <w:noWrap w:val="0"/>
            <w:vAlign w:val="center"/>
          </w:tcPr>
          <w:p>
            <w:pPr>
              <w:widowControl/>
              <w:spacing w:line="300" w:lineRule="exact"/>
              <w:jc w:val="center"/>
              <w:rPr>
                <w:rFonts w:hint="eastAsia" w:ascii="宋体" w:hAnsi="宋体" w:cs="宋体"/>
                <w:color w:val="000000"/>
                <w:sz w:val="20"/>
                <w:szCs w:val="20"/>
              </w:rPr>
            </w:pPr>
            <w:r>
              <w:rPr>
                <w:rFonts w:hint="eastAsia" w:ascii="宋体" w:hAnsi="宋体" w:cs="宋体"/>
                <w:color w:val="000000"/>
                <w:sz w:val="20"/>
                <w:szCs w:val="20"/>
              </w:rPr>
              <w:t>县级以上人民政府林业主管部门</w:t>
            </w:r>
          </w:p>
        </w:tc>
        <w:tc>
          <w:tcPr>
            <w:tcW w:w="2275"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pacing w:val="0"/>
                <w:sz w:val="20"/>
                <w:szCs w:val="20"/>
                <w:lang w:eastAsia="zh-CN"/>
              </w:rPr>
              <w:t>吉强镇、兴隆镇、平峰镇、将台堡镇、新营乡、偏城乡、硝河乡、西滩乡、马莲乡、什字乡、火石寨乡、王明乡、兴平乡、白崖乡、震湖乡、沙沟乡、田坪乡、红耀乡、马建乡，共19个乡镇</w:t>
            </w:r>
          </w:p>
        </w:tc>
        <w:tc>
          <w:tcPr>
            <w:tcW w:w="327" w:type="dxa"/>
            <w:noWrap w:val="0"/>
            <w:vAlign w:val="center"/>
          </w:tcPr>
          <w:p>
            <w:pPr>
              <w:spacing w:line="300" w:lineRule="exact"/>
              <w:jc w:val="center"/>
              <w:rPr>
                <w:rFonts w:hint="eastAsia" w:ascii="宋体" w:hAnsi="宋体" w:cs="宋体"/>
                <w:color w:val="000000"/>
                <w:spacing w:val="0"/>
                <w:sz w:val="20"/>
                <w:szCs w:val="20"/>
                <w:lang w:eastAsia="zh-CN"/>
              </w:rPr>
            </w:pPr>
          </w:p>
        </w:tc>
      </w:tr>
    </w:tbl>
    <w:p>
      <w:pPr>
        <w:widowControl/>
        <w:spacing w:before="312" w:beforeLines="100" w:after="312" w:afterLines="100"/>
        <w:jc w:val="center"/>
        <w:rPr>
          <w:rFonts w:hint="eastAsia" w:ascii="黑体" w:hAnsi="黑体" w:eastAsia="黑体"/>
          <w:color w:val="000000"/>
          <w:sz w:val="28"/>
          <w:szCs w:val="28"/>
        </w:rPr>
      </w:pPr>
    </w:p>
    <w:p>
      <w:pPr>
        <w:widowControl/>
        <w:spacing w:before="312" w:beforeLines="100" w:after="312" w:afterLines="100"/>
        <w:jc w:val="center"/>
        <w:rPr>
          <w:rFonts w:hint="eastAsia" w:ascii="黑体" w:hAnsi="黑体" w:eastAsia="黑体"/>
          <w:color w:val="000000"/>
          <w:sz w:val="28"/>
          <w:szCs w:val="28"/>
        </w:rPr>
      </w:pPr>
    </w:p>
    <w:p>
      <w:pPr>
        <w:widowControl/>
        <w:spacing w:before="312" w:beforeLines="100" w:after="312" w:afterLines="100"/>
        <w:jc w:val="center"/>
        <w:rPr>
          <w:rFonts w:hint="eastAsia" w:ascii="黑体" w:hAnsi="黑体" w:eastAsia="黑体"/>
          <w:color w:val="000000"/>
          <w:sz w:val="28"/>
          <w:szCs w:val="28"/>
        </w:rPr>
      </w:pPr>
    </w:p>
    <w:p>
      <w:pPr>
        <w:widowControl/>
        <w:spacing w:before="312" w:beforeLines="100" w:after="312" w:afterLines="100"/>
        <w:jc w:val="center"/>
        <w:rPr>
          <w:rFonts w:ascii="黑体" w:hAnsi="黑体" w:eastAsia="黑体"/>
          <w:color w:val="000000"/>
          <w:sz w:val="32"/>
          <w:szCs w:val="32"/>
        </w:rPr>
      </w:pPr>
      <w:r>
        <w:rPr>
          <w:rFonts w:hint="eastAsia" w:ascii="黑体" w:hAnsi="黑体" w:eastAsia="黑体"/>
          <w:color w:val="000000"/>
          <w:sz w:val="32"/>
          <w:szCs w:val="32"/>
        </w:rPr>
        <w:t>三、行政征收（</w:t>
      </w:r>
      <w:r>
        <w:rPr>
          <w:rFonts w:ascii="黑体" w:hAnsi="黑体" w:eastAsia="黑体"/>
          <w:color w:val="000000"/>
          <w:sz w:val="32"/>
          <w:szCs w:val="32"/>
        </w:rPr>
        <w:t>1</w:t>
      </w:r>
      <w:r>
        <w:rPr>
          <w:rFonts w:hint="eastAsia" w:ascii="黑体" w:hAnsi="黑体" w:eastAsia="黑体"/>
          <w:color w:val="000000"/>
          <w:sz w:val="32"/>
          <w:szCs w:val="32"/>
        </w:rPr>
        <w:t>项）</w:t>
      </w:r>
    </w:p>
    <w:tbl>
      <w:tblPr>
        <w:tblStyle w:val="12"/>
        <w:tblW w:w="14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
        <w:gridCol w:w="2218"/>
        <w:gridCol w:w="8317"/>
        <w:gridCol w:w="1140"/>
        <w:gridCol w:w="1889"/>
        <w:gridCol w:w="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61"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序号</w:t>
            </w:r>
          </w:p>
        </w:tc>
        <w:tc>
          <w:tcPr>
            <w:tcW w:w="2218"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职权名称</w:t>
            </w:r>
          </w:p>
        </w:tc>
        <w:tc>
          <w:tcPr>
            <w:tcW w:w="8317" w:type="dxa"/>
            <w:noWrap w:val="0"/>
            <w:vAlign w:val="center"/>
          </w:tcPr>
          <w:p>
            <w:pPr>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职权依据</w:t>
            </w:r>
          </w:p>
        </w:tc>
        <w:tc>
          <w:tcPr>
            <w:tcW w:w="1140"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原实施</w:t>
            </w:r>
          </w:p>
          <w:p>
            <w:pPr>
              <w:spacing w:line="240" w:lineRule="exact"/>
              <w:jc w:val="center"/>
              <w:rPr>
                <w:rFonts w:hint="eastAsia" w:ascii="方正黑体简体" w:hAnsi="方正黑体简体" w:eastAsia="方正黑体简体" w:cs="方正黑体简体"/>
                <w:bCs/>
                <w:color w:val="000000"/>
                <w:sz w:val="20"/>
                <w:szCs w:val="20"/>
                <w:lang w:eastAsia="zh-CN"/>
              </w:rPr>
            </w:pPr>
            <w:r>
              <w:rPr>
                <w:rFonts w:hint="eastAsia" w:ascii="方正黑体简体" w:hAnsi="方正黑体简体" w:eastAsia="方正黑体简体" w:cs="方正黑体简体"/>
                <w:bCs/>
                <w:color w:val="000000"/>
                <w:sz w:val="20"/>
                <w:szCs w:val="20"/>
              </w:rPr>
              <w:t>部门</w:t>
            </w:r>
            <w:r>
              <w:rPr>
                <w:rFonts w:hint="eastAsia" w:ascii="方正黑体简体" w:hAnsi="方正黑体简体" w:eastAsia="方正黑体简体" w:cs="方正黑体简体"/>
                <w:bCs/>
                <w:color w:val="000000"/>
                <w:sz w:val="20"/>
                <w:szCs w:val="20"/>
                <w:lang w:eastAsia="zh-CN"/>
              </w:rPr>
              <w:t>（承监部门）</w:t>
            </w:r>
          </w:p>
        </w:tc>
        <w:tc>
          <w:tcPr>
            <w:tcW w:w="1889"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lang w:eastAsia="zh-CN"/>
              </w:rPr>
            </w:pPr>
            <w:r>
              <w:rPr>
                <w:rFonts w:hint="eastAsia" w:ascii="方正黑体简体" w:hAnsi="方正黑体简体" w:eastAsia="方正黑体简体" w:cs="方正黑体简体"/>
                <w:bCs/>
                <w:color w:val="000000"/>
                <w:sz w:val="20"/>
                <w:szCs w:val="20"/>
                <w:lang w:eastAsia="zh-CN"/>
              </w:rPr>
              <w:t>拟下放后实施乡镇</w:t>
            </w:r>
          </w:p>
        </w:tc>
        <w:tc>
          <w:tcPr>
            <w:tcW w:w="388"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lang w:eastAsia="zh-CN"/>
              </w:rPr>
            </w:pPr>
            <w:r>
              <w:rPr>
                <w:rFonts w:hint="eastAsia" w:ascii="方正黑体简体" w:hAnsi="方正黑体简体" w:eastAsia="方正黑体简体" w:cs="方正黑体简体"/>
                <w:bCs/>
                <w:color w:val="000000"/>
                <w:sz w:val="20"/>
                <w:szCs w:val="20"/>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8" w:hRule="atLeast"/>
          <w:jc w:val="center"/>
        </w:trPr>
        <w:tc>
          <w:tcPr>
            <w:tcW w:w="461" w:type="dxa"/>
            <w:noWrap w:val="0"/>
            <w:vAlign w:val="center"/>
          </w:tcPr>
          <w:p>
            <w:pPr>
              <w:pStyle w:val="16"/>
              <w:numPr>
                <w:ilvl w:val="0"/>
                <w:numId w:val="0"/>
              </w:numPr>
              <w:spacing w:line="300" w:lineRule="exact"/>
              <w:ind w:leftChars="50"/>
              <w:jc w:val="both"/>
              <w:rPr>
                <w:rFonts w:hint="eastAsia" w:ascii="宋体" w:hAnsi="宋体" w:eastAsia="楷体_GB2312" w:cs="宋体"/>
                <w:color w:val="000000"/>
                <w:sz w:val="20"/>
                <w:szCs w:val="20"/>
                <w:lang w:val="en-US" w:eastAsia="zh-CN"/>
              </w:rPr>
            </w:pPr>
            <w:r>
              <w:rPr>
                <w:rFonts w:hint="eastAsia" w:ascii="宋体" w:hAnsi="宋体" w:cs="宋体"/>
                <w:color w:val="000000"/>
                <w:sz w:val="20"/>
                <w:szCs w:val="20"/>
                <w:lang w:val="en-US" w:eastAsia="zh-CN"/>
              </w:rPr>
              <w:t>1</w:t>
            </w:r>
          </w:p>
        </w:tc>
        <w:tc>
          <w:tcPr>
            <w:tcW w:w="2218" w:type="dxa"/>
            <w:noWrap w:val="0"/>
            <w:vAlign w:val="center"/>
          </w:tcPr>
          <w:p>
            <w:pPr>
              <w:widowControl/>
              <w:adjustRightInd w:val="0"/>
              <w:snapToGrid w:val="0"/>
              <w:rPr>
                <w:rFonts w:hint="eastAsia" w:ascii="宋体" w:hAnsi="宋体" w:cs="宋体"/>
                <w:color w:val="000000"/>
                <w:kern w:val="0"/>
                <w:sz w:val="20"/>
                <w:szCs w:val="20"/>
              </w:rPr>
            </w:pPr>
            <w:r>
              <w:rPr>
                <w:rFonts w:hint="eastAsia" w:ascii="宋体" w:hAnsi="宋体" w:cs="宋体"/>
                <w:color w:val="000000"/>
                <w:kern w:val="0"/>
                <w:sz w:val="20"/>
                <w:szCs w:val="20"/>
              </w:rPr>
              <w:t>社会抚养费征收</w:t>
            </w:r>
          </w:p>
        </w:tc>
        <w:tc>
          <w:tcPr>
            <w:tcW w:w="8317" w:type="dxa"/>
            <w:noWrap w:val="0"/>
            <w:vAlign w:val="center"/>
          </w:tcPr>
          <w:p>
            <w:pPr>
              <w:widowControl/>
              <w:adjustRightInd w:val="0"/>
              <w:snapToGrid w:val="0"/>
              <w:ind w:firstLine="400" w:firstLineChars="200"/>
              <w:jc w:val="left"/>
              <w:rPr>
                <w:rFonts w:hint="eastAsia" w:ascii="宋体" w:hAnsi="宋体" w:cs="宋体"/>
                <w:color w:val="000000"/>
                <w:kern w:val="0"/>
                <w:sz w:val="20"/>
                <w:szCs w:val="20"/>
              </w:rPr>
            </w:pPr>
            <w:r>
              <w:rPr>
                <w:rFonts w:hint="eastAsia" w:ascii="宋体" w:hAnsi="宋体" w:cs="宋体"/>
                <w:color w:val="000000"/>
                <w:kern w:val="0"/>
                <w:sz w:val="20"/>
                <w:szCs w:val="20"/>
              </w:rPr>
              <w:t>【法律】《中华人民共和国人口与计划生育法》（2015年</w:t>
            </w:r>
            <w:r>
              <w:rPr>
                <w:rFonts w:hint="eastAsia" w:ascii="宋体" w:hAnsi="宋体" w:cs="宋体"/>
                <w:color w:val="000000"/>
                <w:sz w:val="20"/>
                <w:szCs w:val="20"/>
              </w:rPr>
              <w:t>中华人民共和国主席令第41号</w:t>
            </w:r>
            <w:r>
              <w:rPr>
                <w:rFonts w:hint="eastAsia" w:ascii="宋体" w:hAnsi="宋体" w:cs="宋体"/>
                <w:color w:val="000000"/>
                <w:kern w:val="0"/>
                <w:sz w:val="20"/>
                <w:szCs w:val="20"/>
              </w:rPr>
              <w:t>修正）</w:t>
            </w:r>
          </w:p>
          <w:p>
            <w:pPr>
              <w:widowControl/>
              <w:adjustRightInd w:val="0"/>
              <w:snapToGrid w:val="0"/>
              <w:ind w:firstLine="400" w:firstLineChars="200"/>
              <w:jc w:val="left"/>
              <w:rPr>
                <w:rFonts w:hint="eastAsia" w:ascii="宋体" w:hAnsi="宋体" w:cs="宋体"/>
                <w:color w:val="000000"/>
                <w:kern w:val="0"/>
                <w:sz w:val="20"/>
                <w:szCs w:val="20"/>
              </w:rPr>
            </w:pPr>
            <w:r>
              <w:rPr>
                <w:rFonts w:hint="eastAsia" w:ascii="宋体" w:hAnsi="宋体" w:cs="宋体"/>
                <w:color w:val="000000"/>
                <w:kern w:val="0"/>
                <w:sz w:val="20"/>
                <w:szCs w:val="20"/>
              </w:rPr>
              <w:t>第四十一条第一款 不符合本法第十八条规定生育子女的公民，应当依法缴纳社会抚养费。</w:t>
            </w:r>
          </w:p>
          <w:p>
            <w:pPr>
              <w:widowControl/>
              <w:adjustRightInd w:val="0"/>
              <w:snapToGrid w:val="0"/>
              <w:ind w:firstLine="400" w:firstLineChars="200"/>
              <w:jc w:val="left"/>
              <w:rPr>
                <w:rFonts w:hint="eastAsia" w:ascii="宋体" w:hAnsi="宋体" w:cs="宋体"/>
                <w:color w:val="000000"/>
                <w:kern w:val="0"/>
                <w:sz w:val="20"/>
                <w:szCs w:val="20"/>
              </w:rPr>
            </w:pPr>
            <w:r>
              <w:rPr>
                <w:rFonts w:hint="eastAsia" w:ascii="宋体" w:hAnsi="宋体" w:cs="宋体"/>
                <w:color w:val="000000"/>
                <w:kern w:val="0"/>
                <w:sz w:val="20"/>
                <w:szCs w:val="20"/>
              </w:rPr>
              <w:t>【行政法规】《社会抚养费征收管理办法》（2002年国务院令第357号）</w:t>
            </w:r>
          </w:p>
          <w:p>
            <w:pPr>
              <w:widowControl/>
              <w:adjustRightInd w:val="0"/>
              <w:snapToGrid w:val="0"/>
              <w:ind w:firstLine="400" w:firstLineChars="200"/>
              <w:jc w:val="left"/>
              <w:rPr>
                <w:rFonts w:hint="eastAsia" w:ascii="宋体" w:hAnsi="宋体" w:cs="宋体"/>
                <w:color w:val="000000"/>
                <w:kern w:val="0"/>
                <w:sz w:val="20"/>
                <w:szCs w:val="20"/>
              </w:rPr>
            </w:pPr>
            <w:r>
              <w:rPr>
                <w:rFonts w:hint="eastAsia" w:ascii="宋体" w:hAnsi="宋体" w:cs="宋体"/>
                <w:color w:val="000000"/>
                <w:kern w:val="0"/>
                <w:sz w:val="20"/>
                <w:szCs w:val="20"/>
              </w:rPr>
              <w:t>第三条 不符合人口与计划生育法第十八条的规定生育子女的公民，应当依照本办法的规定缴纳社会抚养费。</w:t>
            </w:r>
          </w:p>
          <w:p>
            <w:pPr>
              <w:widowControl/>
              <w:adjustRightInd w:val="0"/>
              <w:snapToGrid w:val="0"/>
              <w:ind w:firstLine="400" w:firstLineChars="200"/>
              <w:jc w:val="left"/>
              <w:rPr>
                <w:rFonts w:hint="eastAsia" w:ascii="宋体" w:hAnsi="宋体" w:cs="宋体"/>
                <w:color w:val="000000"/>
                <w:kern w:val="0"/>
                <w:sz w:val="20"/>
                <w:szCs w:val="20"/>
              </w:rPr>
            </w:pPr>
            <w:r>
              <w:rPr>
                <w:rFonts w:hint="eastAsia" w:ascii="宋体" w:hAnsi="宋体" w:cs="宋体"/>
                <w:color w:val="000000"/>
                <w:kern w:val="0"/>
                <w:sz w:val="20"/>
                <w:szCs w:val="20"/>
              </w:rPr>
              <w:t>社会抚养费的征收标准，分别以当地城镇居民年人均可支配收入和农村居民年人均纯收入为计征的参考基本标准，结合当事人的实际收入水平和不符合法律、法规规定生育子女的情节,确定征收数额。社会抚养费的具体征收标准由省、自治区、直辖市规定。</w:t>
            </w:r>
          </w:p>
          <w:p>
            <w:pPr>
              <w:widowControl/>
              <w:adjustRightInd w:val="0"/>
              <w:snapToGrid w:val="0"/>
              <w:ind w:firstLine="400" w:firstLineChars="200"/>
              <w:jc w:val="left"/>
              <w:rPr>
                <w:rFonts w:hint="eastAsia" w:ascii="宋体" w:hAnsi="宋体" w:cs="宋体"/>
                <w:color w:val="000000"/>
                <w:kern w:val="0"/>
                <w:sz w:val="20"/>
                <w:szCs w:val="20"/>
              </w:rPr>
            </w:pPr>
            <w:r>
              <w:rPr>
                <w:rFonts w:hint="eastAsia" w:ascii="宋体" w:hAnsi="宋体" w:cs="宋体"/>
                <w:color w:val="000000"/>
                <w:kern w:val="0"/>
                <w:sz w:val="20"/>
                <w:szCs w:val="20"/>
              </w:rPr>
              <w:t>任何单位和个人不得违反法律、法规的规定擅自增设与计划生育有关的收费项目，提高社会抚养费征收标准。</w:t>
            </w:r>
          </w:p>
          <w:p>
            <w:pPr>
              <w:widowControl/>
              <w:adjustRightInd w:val="0"/>
              <w:snapToGrid w:val="0"/>
              <w:ind w:firstLine="400" w:firstLineChars="200"/>
              <w:jc w:val="left"/>
              <w:rPr>
                <w:rFonts w:hint="eastAsia" w:ascii="宋体" w:hAnsi="宋体" w:cs="宋体"/>
                <w:color w:val="000000"/>
                <w:kern w:val="0"/>
                <w:sz w:val="20"/>
                <w:szCs w:val="20"/>
              </w:rPr>
            </w:pPr>
            <w:r>
              <w:rPr>
                <w:rFonts w:hint="eastAsia" w:ascii="宋体" w:hAnsi="宋体" w:cs="宋体"/>
                <w:color w:val="000000"/>
                <w:kern w:val="0"/>
                <w:sz w:val="20"/>
                <w:szCs w:val="20"/>
              </w:rPr>
              <w:t>第四条 社会抚养费的征收，由县级人民政府计划生育行政部门作出书面征收决定；县级人民政府计划生育行政部门可以委托乡(镇)人民政府或者街道办事处作出书面征收决定。</w:t>
            </w:r>
          </w:p>
          <w:p>
            <w:pPr>
              <w:widowControl/>
              <w:adjustRightInd w:val="0"/>
              <w:snapToGrid w:val="0"/>
              <w:ind w:firstLine="400" w:firstLineChars="200"/>
              <w:jc w:val="left"/>
              <w:rPr>
                <w:rFonts w:hint="eastAsia" w:ascii="宋体" w:hAnsi="宋体" w:cs="宋体"/>
                <w:color w:val="000000"/>
                <w:kern w:val="0"/>
                <w:sz w:val="20"/>
                <w:szCs w:val="20"/>
              </w:rPr>
            </w:pPr>
            <w:r>
              <w:rPr>
                <w:rFonts w:hint="eastAsia" w:ascii="宋体" w:hAnsi="宋体" w:cs="宋体"/>
                <w:color w:val="000000"/>
                <w:kern w:val="0"/>
                <w:sz w:val="20"/>
                <w:szCs w:val="20"/>
              </w:rPr>
              <w:t>【地方性法规】《宁夏回族自治区人口与计划生育条例》（2019年</w:t>
            </w:r>
            <w:r>
              <w:rPr>
                <w:rFonts w:hint="eastAsia" w:ascii="宋体" w:hAnsi="宋体" w:cs="宋体"/>
                <w:color w:val="000000"/>
                <w:kern w:val="0"/>
                <w:sz w:val="20"/>
                <w:szCs w:val="20"/>
                <w:lang w:eastAsia="zh-CN"/>
              </w:rPr>
              <w:t>宁夏回族自治区人民代表大会常务委员会第</w:t>
            </w:r>
            <w:r>
              <w:rPr>
                <w:rFonts w:hint="eastAsia" w:ascii="宋体" w:hAnsi="宋体" w:cs="宋体"/>
                <w:color w:val="000000"/>
                <w:kern w:val="0"/>
                <w:sz w:val="20"/>
                <w:szCs w:val="20"/>
                <w:lang w:val="en-US" w:eastAsia="zh-CN"/>
              </w:rPr>
              <w:t>11次会议第五次</w:t>
            </w:r>
            <w:r>
              <w:rPr>
                <w:rFonts w:hint="eastAsia" w:ascii="宋体" w:hAnsi="宋体" w:cs="宋体"/>
                <w:color w:val="000000"/>
                <w:kern w:val="0"/>
                <w:sz w:val="20"/>
                <w:szCs w:val="20"/>
              </w:rPr>
              <w:t>修正）</w:t>
            </w:r>
          </w:p>
          <w:p>
            <w:pPr>
              <w:widowControl/>
              <w:adjustRightInd w:val="0"/>
              <w:snapToGrid w:val="0"/>
              <w:ind w:firstLine="400" w:firstLineChars="200"/>
              <w:jc w:val="left"/>
              <w:rPr>
                <w:rFonts w:hint="eastAsia" w:ascii="宋体" w:hAnsi="宋体" w:cs="宋体"/>
                <w:color w:val="000000"/>
                <w:kern w:val="0"/>
                <w:sz w:val="20"/>
                <w:szCs w:val="20"/>
              </w:rPr>
            </w:pPr>
            <w:r>
              <w:rPr>
                <w:rFonts w:hint="eastAsia" w:ascii="宋体" w:hAnsi="宋体" w:cs="宋体"/>
                <w:color w:val="000000"/>
                <w:kern w:val="0"/>
                <w:sz w:val="20"/>
                <w:szCs w:val="20"/>
              </w:rPr>
              <w:t>第五十二条 违反本条例规定生育的，以当地县（市、区）上年度城镇人均可支配收入或者当地乡（镇）上年度农村人均收入为基数，对男女双方分别按照下列规定一次性征收社会抚养费：</w:t>
            </w:r>
          </w:p>
          <w:p>
            <w:pPr>
              <w:widowControl/>
              <w:adjustRightInd w:val="0"/>
              <w:snapToGrid w:val="0"/>
              <w:ind w:firstLine="400" w:firstLineChars="200"/>
              <w:jc w:val="left"/>
              <w:rPr>
                <w:rFonts w:hint="eastAsia" w:ascii="宋体" w:hAnsi="宋体" w:cs="宋体"/>
                <w:color w:val="000000"/>
                <w:kern w:val="0"/>
                <w:sz w:val="20"/>
                <w:szCs w:val="20"/>
              </w:rPr>
            </w:pPr>
            <w:r>
              <w:rPr>
                <w:rFonts w:hint="eastAsia" w:ascii="宋体" w:hAnsi="宋体" w:cs="宋体"/>
                <w:color w:val="000000"/>
                <w:kern w:val="0"/>
                <w:sz w:val="20"/>
                <w:szCs w:val="20"/>
              </w:rPr>
              <w:t>（一）超生一个子女，征收二至六倍的社会抚养费；</w:t>
            </w:r>
          </w:p>
          <w:p>
            <w:pPr>
              <w:widowControl/>
              <w:adjustRightInd w:val="0"/>
              <w:snapToGrid w:val="0"/>
              <w:ind w:firstLine="400" w:firstLineChars="200"/>
              <w:jc w:val="left"/>
              <w:rPr>
                <w:rFonts w:hint="eastAsia" w:ascii="宋体" w:hAnsi="宋体" w:cs="宋体"/>
                <w:color w:val="000000"/>
                <w:kern w:val="0"/>
                <w:sz w:val="20"/>
                <w:szCs w:val="20"/>
              </w:rPr>
            </w:pPr>
            <w:r>
              <w:rPr>
                <w:rFonts w:hint="eastAsia" w:ascii="宋体" w:hAnsi="宋体" w:cs="宋体"/>
                <w:color w:val="000000"/>
                <w:kern w:val="0"/>
                <w:sz w:val="20"/>
                <w:szCs w:val="20"/>
              </w:rPr>
              <w:t>（二）超生二个以上子女的，以超生一个子女应当征收的社会抚养费为基数，按超生子女数为倍数征收社会抚养费；</w:t>
            </w:r>
          </w:p>
          <w:p>
            <w:pPr>
              <w:widowControl/>
              <w:adjustRightInd w:val="0"/>
              <w:snapToGrid w:val="0"/>
              <w:ind w:firstLine="400" w:firstLineChars="200"/>
              <w:jc w:val="left"/>
              <w:rPr>
                <w:rFonts w:hint="eastAsia" w:ascii="宋体" w:hAnsi="宋体" w:cs="宋体"/>
                <w:color w:val="000000"/>
                <w:kern w:val="0"/>
                <w:sz w:val="20"/>
                <w:szCs w:val="20"/>
              </w:rPr>
            </w:pPr>
            <w:r>
              <w:rPr>
                <w:rFonts w:hint="eastAsia" w:ascii="宋体" w:hAnsi="宋体" w:cs="宋体"/>
                <w:color w:val="000000"/>
                <w:kern w:val="0"/>
                <w:sz w:val="20"/>
                <w:szCs w:val="20"/>
              </w:rPr>
              <w:t>（三）非婚生育子女，按照本条（一）项、二项规定加倍征收社会抚养费；</w:t>
            </w:r>
          </w:p>
          <w:p>
            <w:pPr>
              <w:widowControl/>
              <w:adjustRightInd w:val="0"/>
              <w:snapToGrid w:val="0"/>
              <w:ind w:firstLine="400" w:firstLineChars="200"/>
              <w:jc w:val="left"/>
              <w:rPr>
                <w:rFonts w:hint="eastAsia" w:ascii="宋体" w:hAnsi="宋体" w:cs="宋体"/>
                <w:color w:val="000000"/>
                <w:kern w:val="0"/>
                <w:sz w:val="20"/>
                <w:szCs w:val="20"/>
              </w:rPr>
            </w:pPr>
            <w:r>
              <w:rPr>
                <w:rFonts w:hint="eastAsia" w:ascii="宋体" w:hAnsi="宋体" w:cs="宋体"/>
                <w:color w:val="000000"/>
                <w:kern w:val="0"/>
                <w:sz w:val="20"/>
                <w:szCs w:val="20"/>
              </w:rPr>
              <w:t>（四）违法收养子女的，按照本条（一）项、（二）项规定征收社会抚养费。</w:t>
            </w:r>
          </w:p>
        </w:tc>
        <w:tc>
          <w:tcPr>
            <w:tcW w:w="1140"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pacing w:val="-11"/>
                <w:kern w:val="0"/>
                <w:sz w:val="20"/>
                <w:szCs w:val="20"/>
              </w:rPr>
              <w:t>乡镇人民政府、街道办事处（受委托）</w:t>
            </w:r>
          </w:p>
        </w:tc>
        <w:tc>
          <w:tcPr>
            <w:tcW w:w="1889" w:type="dxa"/>
            <w:noWrap w:val="0"/>
            <w:vAlign w:val="center"/>
          </w:tcPr>
          <w:p>
            <w:pPr>
              <w:spacing w:line="300" w:lineRule="exact"/>
              <w:jc w:val="center"/>
              <w:rPr>
                <w:rFonts w:hint="eastAsia" w:ascii="宋体" w:hAnsi="宋体" w:cs="宋体"/>
                <w:color w:val="000000"/>
                <w:spacing w:val="-11"/>
                <w:kern w:val="0"/>
                <w:sz w:val="20"/>
                <w:szCs w:val="20"/>
              </w:rPr>
            </w:pPr>
            <w:r>
              <w:rPr>
                <w:rFonts w:hint="eastAsia" w:ascii="宋体" w:hAnsi="宋体" w:cs="宋体"/>
                <w:color w:val="000000"/>
                <w:spacing w:val="0"/>
                <w:sz w:val="20"/>
                <w:szCs w:val="20"/>
                <w:lang w:eastAsia="zh-CN"/>
              </w:rPr>
              <w:t>吉强镇、兴隆镇、平峰镇、将台堡镇、新营乡、偏城乡、硝河乡、西滩乡、马莲乡、什字乡、火石寨乡、王明乡、兴平乡、白崖乡、震湖乡、沙沟乡、田坪乡、红耀乡、马建乡，共19个乡镇</w:t>
            </w:r>
          </w:p>
        </w:tc>
        <w:tc>
          <w:tcPr>
            <w:tcW w:w="388" w:type="dxa"/>
            <w:noWrap w:val="0"/>
            <w:vAlign w:val="center"/>
          </w:tcPr>
          <w:p>
            <w:pPr>
              <w:spacing w:line="300" w:lineRule="exact"/>
              <w:jc w:val="center"/>
              <w:rPr>
                <w:rFonts w:hint="eastAsia" w:ascii="宋体" w:hAnsi="宋体" w:cs="宋体"/>
                <w:color w:val="000000"/>
                <w:spacing w:val="0"/>
                <w:sz w:val="20"/>
                <w:szCs w:val="20"/>
                <w:lang w:eastAsia="zh-CN"/>
              </w:rPr>
            </w:pPr>
          </w:p>
        </w:tc>
      </w:tr>
    </w:tbl>
    <w:p>
      <w:pPr>
        <w:pStyle w:val="2"/>
        <w:rPr>
          <w:rFonts w:ascii="黑体" w:hAnsi="黑体" w:eastAsia="黑体"/>
          <w:sz w:val="28"/>
          <w:szCs w:val="28"/>
        </w:rPr>
      </w:pPr>
    </w:p>
    <w:p>
      <w:pPr>
        <w:widowControl/>
        <w:spacing w:before="312" w:beforeLines="100" w:after="312" w:afterLines="100"/>
        <w:jc w:val="center"/>
        <w:rPr>
          <w:rFonts w:ascii="黑体" w:hAnsi="黑体" w:eastAsia="黑体"/>
          <w:color w:val="000000"/>
          <w:sz w:val="28"/>
          <w:szCs w:val="28"/>
        </w:rPr>
      </w:pPr>
      <w:r>
        <w:rPr>
          <w:rFonts w:hint="eastAsia" w:ascii="黑体" w:hAnsi="黑体" w:eastAsia="黑体"/>
          <w:color w:val="000000"/>
          <w:sz w:val="28"/>
          <w:szCs w:val="28"/>
        </w:rPr>
        <w:br w:type="page"/>
      </w:r>
      <w:r>
        <w:rPr>
          <w:rFonts w:hint="eastAsia" w:ascii="黑体" w:hAnsi="黑体" w:eastAsia="黑体"/>
          <w:color w:val="000000"/>
          <w:sz w:val="32"/>
          <w:szCs w:val="32"/>
        </w:rPr>
        <w:t>四、行政检查（</w:t>
      </w:r>
      <w:r>
        <w:rPr>
          <w:rFonts w:ascii="黑体" w:hAnsi="黑体" w:eastAsia="黑体"/>
          <w:color w:val="000000"/>
          <w:sz w:val="32"/>
          <w:szCs w:val="32"/>
        </w:rPr>
        <w:t>13</w:t>
      </w:r>
      <w:r>
        <w:rPr>
          <w:rFonts w:hint="eastAsia" w:ascii="黑体" w:hAnsi="黑体" w:eastAsia="黑体"/>
          <w:color w:val="000000"/>
          <w:sz w:val="32"/>
          <w:szCs w:val="32"/>
        </w:rPr>
        <w:t>项）</w:t>
      </w:r>
    </w:p>
    <w:tbl>
      <w:tblPr>
        <w:tblStyle w:val="12"/>
        <w:tblW w:w="14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
        <w:gridCol w:w="1753"/>
        <w:gridCol w:w="8775"/>
        <w:gridCol w:w="1062"/>
        <w:gridCol w:w="2340"/>
        <w:gridCol w:w="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452"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序号</w:t>
            </w:r>
          </w:p>
        </w:tc>
        <w:tc>
          <w:tcPr>
            <w:tcW w:w="1753"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职权名称</w:t>
            </w:r>
          </w:p>
        </w:tc>
        <w:tc>
          <w:tcPr>
            <w:tcW w:w="8775"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职权依据</w:t>
            </w:r>
          </w:p>
        </w:tc>
        <w:tc>
          <w:tcPr>
            <w:tcW w:w="1062"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原实施</w:t>
            </w:r>
          </w:p>
          <w:p>
            <w:pPr>
              <w:spacing w:line="240" w:lineRule="exact"/>
              <w:jc w:val="center"/>
              <w:rPr>
                <w:rFonts w:hint="eastAsia" w:ascii="方正黑体简体" w:hAnsi="方正黑体简体" w:eastAsia="方正黑体简体" w:cs="方正黑体简体"/>
                <w:bCs/>
                <w:color w:val="000000"/>
                <w:sz w:val="20"/>
                <w:szCs w:val="20"/>
                <w:lang w:eastAsia="zh-CN"/>
              </w:rPr>
            </w:pPr>
            <w:r>
              <w:rPr>
                <w:rFonts w:hint="eastAsia" w:ascii="方正黑体简体" w:hAnsi="方正黑体简体" w:eastAsia="方正黑体简体" w:cs="方正黑体简体"/>
                <w:bCs/>
                <w:color w:val="000000"/>
                <w:sz w:val="20"/>
                <w:szCs w:val="20"/>
              </w:rPr>
              <w:t>部门</w:t>
            </w:r>
            <w:r>
              <w:rPr>
                <w:rFonts w:hint="eastAsia" w:ascii="方正黑体简体" w:hAnsi="方正黑体简体" w:eastAsia="方正黑体简体" w:cs="方正黑体简体"/>
                <w:bCs/>
                <w:color w:val="000000"/>
                <w:sz w:val="20"/>
                <w:szCs w:val="20"/>
                <w:lang w:eastAsia="zh-CN"/>
              </w:rPr>
              <w:t>（承监部门）</w:t>
            </w:r>
          </w:p>
        </w:tc>
        <w:tc>
          <w:tcPr>
            <w:tcW w:w="2340"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lang w:eastAsia="zh-CN"/>
              </w:rPr>
            </w:pPr>
            <w:r>
              <w:rPr>
                <w:rFonts w:hint="eastAsia" w:ascii="方正黑体简体" w:hAnsi="方正黑体简体" w:eastAsia="方正黑体简体" w:cs="方正黑体简体"/>
                <w:bCs/>
                <w:color w:val="000000"/>
                <w:sz w:val="20"/>
                <w:szCs w:val="20"/>
                <w:lang w:eastAsia="zh-CN"/>
              </w:rPr>
              <w:t>拟下放后实施乡镇</w:t>
            </w:r>
          </w:p>
        </w:tc>
        <w:tc>
          <w:tcPr>
            <w:tcW w:w="373"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lang w:eastAsia="zh-CN"/>
              </w:rPr>
            </w:pPr>
            <w:r>
              <w:rPr>
                <w:rFonts w:hint="eastAsia" w:ascii="方正黑体简体" w:hAnsi="方正黑体简体" w:eastAsia="方正黑体简体" w:cs="方正黑体简体"/>
                <w:bCs/>
                <w:color w:val="000000"/>
                <w:sz w:val="20"/>
                <w:szCs w:val="20"/>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dxa"/>
            <w:noWrap w:val="0"/>
            <w:vAlign w:val="center"/>
          </w:tcPr>
          <w:p>
            <w:pPr>
              <w:pStyle w:val="16"/>
              <w:numPr>
                <w:ilvl w:val="0"/>
                <w:numId w:val="0"/>
              </w:numPr>
              <w:spacing w:line="300" w:lineRule="exact"/>
              <w:ind w:leftChars="50"/>
              <w:jc w:val="both"/>
              <w:rPr>
                <w:rFonts w:hint="eastAsia" w:ascii="宋体" w:hAnsi="宋体" w:eastAsia="楷体_GB2312" w:cs="宋体"/>
                <w:color w:val="000000"/>
                <w:sz w:val="20"/>
                <w:szCs w:val="20"/>
                <w:lang w:val="en-US" w:eastAsia="zh-CN"/>
              </w:rPr>
            </w:pPr>
            <w:r>
              <w:rPr>
                <w:rFonts w:hint="eastAsia" w:ascii="宋体" w:hAnsi="宋体" w:cs="宋体"/>
                <w:color w:val="000000"/>
                <w:sz w:val="20"/>
                <w:szCs w:val="20"/>
                <w:lang w:val="en-US" w:eastAsia="zh-CN"/>
              </w:rPr>
              <w:t>1</w:t>
            </w:r>
          </w:p>
        </w:tc>
        <w:tc>
          <w:tcPr>
            <w:tcW w:w="1753"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农业废弃物污染防治工作检查</w:t>
            </w:r>
          </w:p>
        </w:tc>
        <w:tc>
          <w:tcPr>
            <w:tcW w:w="8775" w:type="dxa"/>
            <w:noWrap w:val="0"/>
            <w:vAlign w:val="center"/>
          </w:tcPr>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【地方政府规章】《宁夏回族自治区农业废弃物处理与利用办法》（2012年宁夏回族自治区人民政府令第48号）</w:t>
            </w:r>
          </w:p>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第二十五条第一款 乡（镇）人民政府、街道办事处负责本行政区域内农业废弃物处理与利用的具体工作，指导和督促村（居）民委员会、社区、相关单位开展农业废弃物污染防治工作，并定期组织检查，督促责任人依法履行义务。</w:t>
            </w:r>
          </w:p>
        </w:tc>
        <w:tc>
          <w:tcPr>
            <w:tcW w:w="1062"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乡镇人民政府、街道办事处</w:t>
            </w:r>
          </w:p>
        </w:tc>
        <w:tc>
          <w:tcPr>
            <w:tcW w:w="2340"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pacing w:val="0"/>
                <w:sz w:val="20"/>
                <w:szCs w:val="20"/>
                <w:lang w:eastAsia="zh-CN"/>
              </w:rPr>
              <w:t>吉强镇、兴隆镇、平峰镇、将台堡镇、新营乡、偏城乡、硝河乡、西滩乡、马莲乡、什字乡、火石寨乡、王明乡、兴平乡、白崖乡、震湖乡、沙沟乡、田坪乡、红耀乡、马建乡，共19个乡镇</w:t>
            </w:r>
          </w:p>
        </w:tc>
        <w:tc>
          <w:tcPr>
            <w:tcW w:w="373" w:type="dxa"/>
            <w:noWrap w:val="0"/>
            <w:vAlign w:val="center"/>
          </w:tcPr>
          <w:p>
            <w:pPr>
              <w:spacing w:line="300" w:lineRule="exact"/>
              <w:jc w:val="center"/>
              <w:rPr>
                <w:rFonts w:hint="eastAsia" w:ascii="宋体" w:hAnsi="宋体" w:cs="宋体"/>
                <w:color w:val="000000"/>
                <w:spacing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0" w:hRule="atLeast"/>
          <w:jc w:val="center"/>
        </w:trPr>
        <w:tc>
          <w:tcPr>
            <w:tcW w:w="452" w:type="dxa"/>
            <w:noWrap w:val="0"/>
            <w:vAlign w:val="center"/>
          </w:tcPr>
          <w:p>
            <w:pPr>
              <w:pStyle w:val="16"/>
              <w:numPr>
                <w:ilvl w:val="0"/>
                <w:numId w:val="0"/>
              </w:numPr>
              <w:spacing w:line="300" w:lineRule="exact"/>
              <w:jc w:val="both"/>
              <w:rPr>
                <w:rFonts w:hint="eastAsia" w:ascii="宋体" w:hAnsi="宋体" w:eastAsia="楷体_GB2312" w:cs="宋体"/>
                <w:color w:val="000000"/>
                <w:sz w:val="20"/>
                <w:szCs w:val="20"/>
                <w:lang w:val="en-US" w:eastAsia="zh-CN"/>
              </w:rPr>
            </w:pPr>
            <w:r>
              <w:rPr>
                <w:rFonts w:hint="eastAsia" w:ascii="宋体" w:hAnsi="宋体" w:cs="宋体"/>
                <w:color w:val="000000"/>
                <w:sz w:val="20"/>
                <w:szCs w:val="20"/>
                <w:lang w:val="en-US" w:eastAsia="zh-CN"/>
              </w:rPr>
              <w:t>2</w:t>
            </w:r>
          </w:p>
        </w:tc>
        <w:tc>
          <w:tcPr>
            <w:tcW w:w="1753"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对遵守爱国卫生规范情况的检查</w:t>
            </w:r>
          </w:p>
        </w:tc>
        <w:tc>
          <w:tcPr>
            <w:tcW w:w="8775" w:type="dxa"/>
            <w:noWrap w:val="0"/>
            <w:vAlign w:val="center"/>
          </w:tcPr>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【地方性法规】《宁夏回族自治区爱国卫生工作条例》（2003年</w:t>
            </w:r>
            <w:r>
              <w:rPr>
                <w:rFonts w:hint="eastAsia" w:ascii="宋体" w:hAnsi="宋体" w:cs="宋体"/>
                <w:bCs/>
                <w:color w:val="000000"/>
                <w:sz w:val="20"/>
                <w:szCs w:val="20"/>
              </w:rPr>
              <w:t>宁夏回族自治区人民代表大会常务委员会公告第2号</w:t>
            </w:r>
            <w:r>
              <w:rPr>
                <w:rFonts w:hint="eastAsia" w:ascii="宋体" w:hAnsi="宋体" w:cs="宋体"/>
                <w:color w:val="000000"/>
                <w:sz w:val="20"/>
                <w:szCs w:val="20"/>
              </w:rPr>
              <w:t>）</w:t>
            </w:r>
          </w:p>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第三十四条第三款 乡（镇）人民政府、街道办事处，应当对所辖区域的村（居）民委员会以及居民遵守爱国卫生规范的情况进行检查。</w:t>
            </w:r>
          </w:p>
        </w:tc>
        <w:tc>
          <w:tcPr>
            <w:tcW w:w="1062"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乡镇人民政府、街道办事处</w:t>
            </w:r>
          </w:p>
        </w:tc>
        <w:tc>
          <w:tcPr>
            <w:tcW w:w="2340"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pacing w:val="0"/>
                <w:sz w:val="20"/>
                <w:szCs w:val="20"/>
                <w:lang w:eastAsia="zh-CN"/>
              </w:rPr>
              <w:t>吉强镇、兴隆镇、平峰镇、将台堡镇、新营乡、偏城乡、硝河乡、西滩乡、马莲乡、什字乡、火石寨乡、王明乡、兴平乡、白崖乡、震湖乡、沙沟乡、田坪乡、红耀乡、马建乡，共19个乡镇</w:t>
            </w:r>
          </w:p>
        </w:tc>
        <w:tc>
          <w:tcPr>
            <w:tcW w:w="373" w:type="dxa"/>
            <w:noWrap w:val="0"/>
            <w:vAlign w:val="center"/>
          </w:tcPr>
          <w:p>
            <w:pPr>
              <w:spacing w:line="300" w:lineRule="exact"/>
              <w:jc w:val="center"/>
              <w:rPr>
                <w:rFonts w:hint="eastAsia" w:ascii="宋体" w:hAnsi="宋体" w:cs="宋体"/>
                <w:color w:val="000000"/>
                <w:spacing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dxa"/>
            <w:noWrap w:val="0"/>
            <w:vAlign w:val="center"/>
          </w:tcPr>
          <w:p>
            <w:pPr>
              <w:pStyle w:val="16"/>
              <w:numPr>
                <w:ilvl w:val="0"/>
                <w:numId w:val="0"/>
              </w:numPr>
              <w:spacing w:line="300" w:lineRule="exact"/>
              <w:jc w:val="both"/>
              <w:rPr>
                <w:rFonts w:hint="eastAsia" w:ascii="宋体" w:hAnsi="宋体" w:eastAsia="楷体_GB2312" w:cs="宋体"/>
                <w:color w:val="000000"/>
                <w:sz w:val="20"/>
                <w:szCs w:val="20"/>
                <w:lang w:val="en-US" w:eastAsia="zh-CN"/>
              </w:rPr>
            </w:pPr>
            <w:r>
              <w:rPr>
                <w:rFonts w:hint="eastAsia" w:ascii="宋体" w:hAnsi="宋体" w:cs="宋体"/>
                <w:color w:val="000000"/>
                <w:sz w:val="20"/>
                <w:szCs w:val="20"/>
                <w:lang w:val="en-US" w:eastAsia="zh-CN"/>
              </w:rPr>
              <w:t>3</w:t>
            </w:r>
          </w:p>
        </w:tc>
        <w:tc>
          <w:tcPr>
            <w:tcW w:w="1753"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农民负担监督检查</w:t>
            </w:r>
          </w:p>
        </w:tc>
        <w:tc>
          <w:tcPr>
            <w:tcW w:w="8775" w:type="dxa"/>
            <w:noWrap w:val="0"/>
            <w:vAlign w:val="center"/>
          </w:tcPr>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【行政法规】《农民承担费用和劳务管理条例》（1991年国务院令第92号）</w:t>
            </w:r>
          </w:p>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第三条第二款 乡人民政府主管本乡的农民负担监督管理工作，日常工作由乡农村经济经营管理部门负责。</w:t>
            </w:r>
          </w:p>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第四条 各级农民负担监督管理部门负责检查有关农民负担管理的法律、法规和政策的执行情况；会同有关主管部门审核涉及农民负担的文件；协助有关机关处理涉及农民负担的案件；培训农民负担监督管理工作人员。</w:t>
            </w:r>
          </w:p>
        </w:tc>
        <w:tc>
          <w:tcPr>
            <w:tcW w:w="1062"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人民</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政府</w:t>
            </w:r>
          </w:p>
        </w:tc>
        <w:tc>
          <w:tcPr>
            <w:tcW w:w="2340"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pacing w:val="0"/>
                <w:sz w:val="20"/>
                <w:szCs w:val="20"/>
                <w:lang w:eastAsia="zh-CN"/>
              </w:rPr>
              <w:t>吉强镇、兴隆镇、平峰镇、将台堡镇、新营乡、偏城乡、硝河乡、西滩乡、马莲乡、什字乡、火石寨乡、王明乡、兴平乡、白崖乡、震湖乡、沙沟乡、田坪乡、红耀乡、马建乡，共19个乡镇</w:t>
            </w:r>
          </w:p>
        </w:tc>
        <w:tc>
          <w:tcPr>
            <w:tcW w:w="373" w:type="dxa"/>
            <w:noWrap w:val="0"/>
            <w:vAlign w:val="center"/>
          </w:tcPr>
          <w:p>
            <w:pPr>
              <w:spacing w:line="300" w:lineRule="exact"/>
              <w:jc w:val="center"/>
              <w:rPr>
                <w:rFonts w:hint="eastAsia" w:ascii="宋体" w:hAnsi="宋体" w:cs="宋体"/>
                <w:color w:val="000000"/>
                <w:spacing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dxa"/>
            <w:noWrap w:val="0"/>
            <w:vAlign w:val="center"/>
          </w:tcPr>
          <w:p>
            <w:pPr>
              <w:pStyle w:val="16"/>
              <w:numPr>
                <w:ilvl w:val="0"/>
                <w:numId w:val="0"/>
              </w:numPr>
              <w:spacing w:line="300" w:lineRule="exact"/>
              <w:jc w:val="both"/>
              <w:rPr>
                <w:rFonts w:hint="default" w:ascii="宋体" w:hAnsi="宋体" w:eastAsia="楷体_GB2312" w:cs="宋体"/>
                <w:color w:val="000000"/>
                <w:sz w:val="20"/>
                <w:szCs w:val="20"/>
                <w:lang w:val="en-US" w:eastAsia="zh-CN"/>
              </w:rPr>
            </w:pPr>
            <w:r>
              <w:rPr>
                <w:rFonts w:hint="eastAsia" w:ascii="宋体" w:hAnsi="宋体" w:cs="宋体"/>
                <w:color w:val="000000"/>
                <w:sz w:val="20"/>
                <w:szCs w:val="20"/>
                <w:lang w:val="en-US" w:eastAsia="zh-CN"/>
              </w:rPr>
              <w:t>4</w:t>
            </w:r>
          </w:p>
        </w:tc>
        <w:tc>
          <w:tcPr>
            <w:tcW w:w="1753" w:type="dxa"/>
            <w:noWrap w:val="0"/>
            <w:vAlign w:val="center"/>
          </w:tcPr>
          <w:p>
            <w:pPr>
              <w:spacing w:line="300" w:lineRule="exact"/>
              <w:rPr>
                <w:rFonts w:hint="eastAsia" w:ascii="宋体" w:hAnsi="宋体" w:cs="宋体"/>
                <w:bCs/>
                <w:color w:val="000000"/>
                <w:sz w:val="20"/>
                <w:szCs w:val="20"/>
              </w:rPr>
            </w:pPr>
            <w:r>
              <w:rPr>
                <w:rFonts w:hint="eastAsia" w:ascii="宋体" w:hAnsi="宋体" w:cs="宋体"/>
                <w:bCs/>
                <w:color w:val="000000"/>
                <w:sz w:val="20"/>
                <w:szCs w:val="20"/>
              </w:rPr>
              <w:t>对用人单位流动人口计划生育工作的监督检查</w:t>
            </w:r>
          </w:p>
        </w:tc>
        <w:tc>
          <w:tcPr>
            <w:tcW w:w="8775" w:type="dxa"/>
            <w:noWrap w:val="0"/>
            <w:vAlign w:val="center"/>
          </w:tcPr>
          <w:p>
            <w:pPr>
              <w:spacing w:line="300" w:lineRule="exact"/>
              <w:ind w:firstLine="400" w:firstLineChars="200"/>
              <w:rPr>
                <w:rFonts w:hint="eastAsia" w:ascii="宋体" w:hAnsi="宋体" w:cs="宋体"/>
                <w:bCs/>
                <w:color w:val="000000"/>
                <w:sz w:val="20"/>
                <w:szCs w:val="20"/>
              </w:rPr>
            </w:pPr>
            <w:r>
              <w:rPr>
                <w:rFonts w:hint="eastAsia" w:ascii="宋体" w:hAnsi="宋体" w:cs="宋体"/>
                <w:bCs/>
                <w:color w:val="000000"/>
                <w:sz w:val="20"/>
                <w:szCs w:val="20"/>
              </w:rPr>
              <w:t>【行政法规】《流动人口计划生育工作条例》（2009年国务院令第555号）</w:t>
            </w:r>
          </w:p>
          <w:p>
            <w:pPr>
              <w:spacing w:line="300" w:lineRule="exact"/>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第十五条 用人单位应当做好本单位流动人口计划生育工作，依法落实法律、法规和规章规定的流动人口计划生育奖励、优待，接受所在地的乡（镇）人民政府或者街道办事处和县级以上地方人民政府人口和计划生育部门的监督、检查。</w:t>
            </w:r>
          </w:p>
          <w:p>
            <w:pPr>
              <w:spacing w:line="300" w:lineRule="exact"/>
              <w:ind w:firstLine="400" w:firstLineChars="200"/>
              <w:rPr>
                <w:rFonts w:hint="eastAsia" w:ascii="宋体" w:hAnsi="宋体" w:cs="宋体"/>
                <w:bCs/>
                <w:color w:val="000000"/>
                <w:sz w:val="20"/>
                <w:szCs w:val="20"/>
              </w:rPr>
            </w:pPr>
            <w:r>
              <w:rPr>
                <w:rFonts w:hint="eastAsia" w:ascii="宋体" w:hAnsi="宋体" w:cs="宋体"/>
                <w:bCs/>
                <w:color w:val="000000"/>
                <w:sz w:val="20"/>
                <w:szCs w:val="20"/>
              </w:rPr>
              <w:t>【地方性法规】《宁夏回族自治区人口与计划生育条例》（2019年宁夏回族自治区人民代表大会常务委员会公告第22号修正）</w:t>
            </w:r>
          </w:p>
          <w:p>
            <w:pPr>
              <w:spacing w:line="300" w:lineRule="exact"/>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第四十七条 卫生健康行政部门、乡（镇）人民政府和街道办事处实施监督检查，应当符合依法行政的基本要求，不得妨碍被检查单位正常的业务活动，不得侵害公民的合法权益。</w:t>
            </w:r>
          </w:p>
        </w:tc>
        <w:tc>
          <w:tcPr>
            <w:tcW w:w="1062"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乡镇人民政府、街道办事处</w:t>
            </w:r>
          </w:p>
        </w:tc>
        <w:tc>
          <w:tcPr>
            <w:tcW w:w="2340"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pacing w:val="0"/>
                <w:sz w:val="20"/>
                <w:szCs w:val="20"/>
                <w:lang w:eastAsia="zh-CN"/>
              </w:rPr>
              <w:t>吉强镇、兴隆镇、平峰镇、将台堡镇、新营乡、偏城乡、硝河乡、西滩乡、马莲乡、什字乡、火石寨乡、王明乡、兴平乡、白崖乡、震湖乡、沙沟乡、田坪乡、红耀乡、马建乡，共19个乡镇</w:t>
            </w:r>
          </w:p>
        </w:tc>
        <w:tc>
          <w:tcPr>
            <w:tcW w:w="373" w:type="dxa"/>
            <w:noWrap w:val="0"/>
            <w:vAlign w:val="center"/>
          </w:tcPr>
          <w:p>
            <w:pPr>
              <w:spacing w:line="300" w:lineRule="exact"/>
              <w:jc w:val="center"/>
              <w:rPr>
                <w:rFonts w:hint="eastAsia" w:ascii="宋体" w:hAnsi="宋体" w:cs="宋体"/>
                <w:color w:val="000000"/>
                <w:spacing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dxa"/>
            <w:noWrap w:val="0"/>
            <w:vAlign w:val="center"/>
          </w:tcPr>
          <w:p>
            <w:pPr>
              <w:pStyle w:val="16"/>
              <w:numPr>
                <w:ilvl w:val="0"/>
                <w:numId w:val="0"/>
              </w:numPr>
              <w:spacing w:line="300" w:lineRule="exact"/>
              <w:jc w:val="both"/>
              <w:rPr>
                <w:rFonts w:hint="default" w:ascii="宋体" w:hAnsi="宋体" w:eastAsia="楷体_GB2312" w:cs="宋体"/>
                <w:color w:val="000000"/>
                <w:sz w:val="20"/>
                <w:szCs w:val="20"/>
                <w:lang w:val="en-US" w:eastAsia="zh-CN"/>
              </w:rPr>
            </w:pPr>
            <w:r>
              <w:rPr>
                <w:rFonts w:hint="eastAsia" w:ascii="宋体" w:hAnsi="宋体" w:cs="宋体"/>
                <w:color w:val="000000"/>
                <w:sz w:val="20"/>
                <w:szCs w:val="20"/>
                <w:lang w:val="en-US" w:eastAsia="zh-CN"/>
              </w:rPr>
              <w:t>5</w:t>
            </w:r>
          </w:p>
        </w:tc>
        <w:tc>
          <w:tcPr>
            <w:tcW w:w="1753" w:type="dxa"/>
            <w:noWrap w:val="0"/>
            <w:vAlign w:val="center"/>
          </w:tcPr>
          <w:p>
            <w:pPr>
              <w:spacing w:line="300" w:lineRule="exact"/>
              <w:rPr>
                <w:rFonts w:hint="eastAsia" w:ascii="宋体" w:hAnsi="宋体" w:cs="宋体"/>
                <w:color w:val="000000"/>
                <w:sz w:val="20"/>
                <w:szCs w:val="20"/>
              </w:rPr>
            </w:pPr>
            <w:r>
              <w:rPr>
                <w:rFonts w:hint="eastAsia" w:ascii="宋体" w:hAnsi="宋体" w:cs="宋体"/>
                <w:bCs/>
                <w:color w:val="000000"/>
                <w:sz w:val="20"/>
                <w:szCs w:val="20"/>
              </w:rPr>
              <w:t>对生产经营单位安全生产状况的监督检查</w:t>
            </w:r>
          </w:p>
        </w:tc>
        <w:tc>
          <w:tcPr>
            <w:tcW w:w="8775" w:type="dxa"/>
            <w:noWrap w:val="0"/>
            <w:vAlign w:val="center"/>
          </w:tcPr>
          <w:p>
            <w:pPr>
              <w:spacing w:line="300" w:lineRule="exact"/>
              <w:ind w:firstLine="400" w:firstLineChars="200"/>
              <w:rPr>
                <w:rFonts w:hint="eastAsia" w:ascii="宋体" w:hAnsi="宋体" w:cs="宋体"/>
                <w:bCs/>
                <w:color w:val="000000"/>
                <w:sz w:val="20"/>
                <w:szCs w:val="20"/>
              </w:rPr>
            </w:pPr>
            <w:r>
              <w:rPr>
                <w:rFonts w:hint="eastAsia" w:ascii="宋体" w:hAnsi="宋体" w:cs="宋体"/>
                <w:color w:val="000000"/>
                <w:sz w:val="20"/>
                <w:szCs w:val="20"/>
              </w:rPr>
              <w:t>【法律】《</w:t>
            </w:r>
            <w:r>
              <w:rPr>
                <w:rFonts w:hint="eastAsia" w:ascii="宋体" w:hAnsi="宋体" w:cs="宋体"/>
                <w:bCs/>
                <w:color w:val="000000"/>
                <w:sz w:val="20"/>
                <w:szCs w:val="20"/>
              </w:rPr>
              <w:t>中华人民共和国安全生产法》（2014年</w:t>
            </w:r>
            <w:r>
              <w:rPr>
                <w:rFonts w:hint="eastAsia" w:ascii="宋体" w:hAnsi="宋体" w:cs="宋体"/>
                <w:color w:val="000000"/>
                <w:sz w:val="20"/>
                <w:szCs w:val="20"/>
              </w:rPr>
              <w:t>中华人民共和国主席令第13号</w:t>
            </w:r>
            <w:r>
              <w:rPr>
                <w:rFonts w:hint="eastAsia" w:ascii="宋体" w:hAnsi="宋体" w:cs="宋体"/>
                <w:bCs/>
                <w:color w:val="000000"/>
                <w:sz w:val="20"/>
                <w:szCs w:val="20"/>
              </w:rPr>
              <w:t>修正）</w:t>
            </w:r>
          </w:p>
          <w:p>
            <w:pPr>
              <w:spacing w:line="300" w:lineRule="exact"/>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第八条第三款 乡、镇人民政府以及街道办事处、开发区管理机构等地方人民政府的派出机关应当按照职责，加强对本行政区域内生产经营单位安全生产状况的监督检查，协助上级人民政府有关部门依法履行安全生产监督管理职责。</w:t>
            </w:r>
          </w:p>
          <w:p>
            <w:pPr>
              <w:spacing w:line="300" w:lineRule="exact"/>
              <w:ind w:firstLine="400" w:firstLineChars="200"/>
              <w:rPr>
                <w:rFonts w:hint="eastAsia" w:ascii="宋体" w:hAnsi="宋体" w:cs="宋体"/>
                <w:bCs/>
                <w:color w:val="000000"/>
                <w:sz w:val="20"/>
                <w:szCs w:val="20"/>
              </w:rPr>
            </w:pPr>
            <w:r>
              <w:rPr>
                <w:rFonts w:hint="eastAsia" w:ascii="宋体" w:hAnsi="宋体" w:cs="宋体"/>
                <w:bCs/>
                <w:color w:val="000000"/>
                <w:sz w:val="20"/>
                <w:szCs w:val="20"/>
              </w:rPr>
              <w:t>【地方性法规】《宁夏回族自治区安全生产条例》（2015年宁夏回族自治区人民代表大会常务委员会公告第29号修订）</w:t>
            </w:r>
          </w:p>
          <w:p>
            <w:pPr>
              <w:spacing w:line="300" w:lineRule="exact"/>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第四条第二款 乡、镇人民政府以及街道办事处应当加强对本行政区域内生产经营单位安全生产状况的监督检查，协助上级人民政府有关部门依法履行安全生产监督管理职责。</w:t>
            </w:r>
          </w:p>
          <w:p>
            <w:pPr>
              <w:spacing w:line="300" w:lineRule="exact"/>
              <w:ind w:firstLine="400" w:firstLineChars="200"/>
              <w:rPr>
                <w:rFonts w:hint="eastAsia" w:ascii="宋体" w:hAnsi="宋体" w:cs="宋体"/>
                <w:bCs/>
                <w:color w:val="000000"/>
                <w:sz w:val="20"/>
                <w:szCs w:val="20"/>
              </w:rPr>
            </w:pPr>
            <w:r>
              <w:rPr>
                <w:rFonts w:hint="eastAsia" w:ascii="宋体" w:hAnsi="宋体" w:cs="宋体"/>
                <w:bCs/>
                <w:color w:val="000000"/>
                <w:sz w:val="20"/>
                <w:szCs w:val="20"/>
              </w:rPr>
              <w:t>【地方政府规章】《宁夏回族自治区安全生产行政责任规定》（2018年宁夏回族自治区人民政府令第98号）</w:t>
            </w:r>
          </w:p>
          <w:p>
            <w:pPr>
              <w:spacing w:line="300" w:lineRule="exact"/>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第七条 乡（镇）人民政府和街道办事处应当加强对本行政区域内生产经营单位安全生产状况的监督检查，协助上级人民政府有关主管部门依法履行安全生产监督管理职责。</w:t>
            </w:r>
          </w:p>
          <w:p>
            <w:pPr>
              <w:spacing w:line="300" w:lineRule="exact"/>
              <w:ind w:firstLine="400" w:firstLineChars="200"/>
              <w:rPr>
                <w:rFonts w:hint="eastAsia" w:ascii="宋体" w:hAnsi="宋体" w:cs="宋体"/>
                <w:bCs/>
                <w:color w:val="000000"/>
                <w:sz w:val="20"/>
                <w:szCs w:val="20"/>
              </w:rPr>
            </w:pPr>
            <w:r>
              <w:rPr>
                <w:rFonts w:hint="eastAsia" w:ascii="宋体" w:hAnsi="宋体" w:cs="宋体"/>
                <w:bCs/>
                <w:color w:val="000000"/>
                <w:sz w:val="20"/>
                <w:szCs w:val="20"/>
              </w:rPr>
              <w:t>【地方政府规章】《宁夏回族自治区危险化学品安全管理办法》（2019年宁夏回族自治区人民政府令第109号）</w:t>
            </w:r>
          </w:p>
          <w:p>
            <w:pPr>
              <w:spacing w:line="300" w:lineRule="exact"/>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第六条第一款 乡镇人民政府、街道办事处应当按照各自职责，加强对辖区内危险化学品单位安全状况的监督检查，协助有关主管部门依法履行危险化学品安全监督管理职责。</w:t>
            </w:r>
          </w:p>
          <w:p>
            <w:pPr>
              <w:spacing w:line="300" w:lineRule="exact"/>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第三十三条第一款 负有危险化学品安全监督管理职责的部门、乡镇人民政府、街道办事处、开发区（工业园区）管理机构，应当制定危险化学品监督检查年度计划，并按照计划确定的监督检查对象、范围和方法进行监督检查。</w:t>
            </w:r>
          </w:p>
        </w:tc>
        <w:tc>
          <w:tcPr>
            <w:tcW w:w="1062"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乡镇人民政府、街道办事处</w:t>
            </w:r>
          </w:p>
        </w:tc>
        <w:tc>
          <w:tcPr>
            <w:tcW w:w="2340"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pacing w:val="0"/>
                <w:sz w:val="20"/>
                <w:szCs w:val="20"/>
                <w:lang w:eastAsia="zh-CN"/>
              </w:rPr>
              <w:t>吉强镇、兴隆镇、平峰镇、将台堡镇、新营乡、偏城乡、硝河乡、西滩乡、马莲乡、什字乡、火石寨乡、王明乡、兴平乡、白崖乡、震湖乡、沙沟乡、田坪乡、红耀乡、马建乡，共19个乡镇</w:t>
            </w:r>
          </w:p>
        </w:tc>
        <w:tc>
          <w:tcPr>
            <w:tcW w:w="373" w:type="dxa"/>
            <w:noWrap w:val="0"/>
            <w:vAlign w:val="center"/>
          </w:tcPr>
          <w:p>
            <w:pPr>
              <w:spacing w:line="300" w:lineRule="exact"/>
              <w:jc w:val="center"/>
              <w:rPr>
                <w:rFonts w:hint="eastAsia" w:ascii="宋体" w:hAnsi="宋体" w:cs="宋体"/>
                <w:color w:val="000000"/>
                <w:spacing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52" w:type="dxa"/>
            <w:noWrap w:val="0"/>
            <w:vAlign w:val="center"/>
          </w:tcPr>
          <w:p>
            <w:pPr>
              <w:pStyle w:val="16"/>
              <w:numPr>
                <w:ilvl w:val="0"/>
                <w:numId w:val="0"/>
              </w:numPr>
              <w:spacing w:line="300" w:lineRule="exact"/>
              <w:jc w:val="both"/>
              <w:rPr>
                <w:rFonts w:hint="default" w:ascii="宋体" w:hAnsi="宋体" w:eastAsia="楷体_GB2312" w:cs="宋体"/>
                <w:color w:val="000000"/>
                <w:sz w:val="20"/>
                <w:szCs w:val="20"/>
                <w:lang w:val="en-US" w:eastAsia="zh-CN"/>
              </w:rPr>
            </w:pPr>
            <w:r>
              <w:rPr>
                <w:rFonts w:hint="eastAsia" w:ascii="宋体" w:hAnsi="宋体" w:cs="宋体"/>
                <w:color w:val="000000"/>
                <w:sz w:val="20"/>
                <w:szCs w:val="20"/>
                <w:lang w:val="en-US" w:eastAsia="zh-CN"/>
              </w:rPr>
              <w:t>6</w:t>
            </w:r>
          </w:p>
        </w:tc>
        <w:tc>
          <w:tcPr>
            <w:tcW w:w="1753" w:type="dxa"/>
            <w:noWrap w:val="0"/>
            <w:vAlign w:val="center"/>
          </w:tcPr>
          <w:p>
            <w:pPr>
              <w:spacing w:line="300" w:lineRule="exact"/>
              <w:rPr>
                <w:rFonts w:hint="eastAsia" w:ascii="宋体" w:hAnsi="宋体" w:cs="宋体"/>
                <w:bCs/>
                <w:color w:val="000000"/>
                <w:sz w:val="20"/>
                <w:szCs w:val="20"/>
              </w:rPr>
            </w:pPr>
            <w:r>
              <w:rPr>
                <w:rFonts w:hint="eastAsia" w:ascii="宋体" w:hAnsi="宋体" w:cs="宋体"/>
                <w:bCs/>
                <w:color w:val="000000"/>
                <w:sz w:val="20"/>
                <w:szCs w:val="20"/>
              </w:rPr>
              <w:t>水工程安全管理监督检查（对水库大坝的定期检查和监督管理，对尾矿坝的监督管理）</w:t>
            </w:r>
          </w:p>
        </w:tc>
        <w:tc>
          <w:tcPr>
            <w:tcW w:w="8775" w:type="dxa"/>
            <w:noWrap w:val="0"/>
            <w:vAlign w:val="center"/>
          </w:tcPr>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【法律】《中华人民共和国水法》（2016年中华人民共和国主席令第48号修正）</w:t>
            </w:r>
          </w:p>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第四十二条 县级以上地方人民政府应当采取措施，保障本行政区域内水工程，特别是水坝和堤防的安全，限期消除险情。水行政主管部门应当加强对水工程安全的监督管理。</w:t>
            </w:r>
          </w:p>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【法律】《中华人民共和国防洪法》（2016年中华人民共和国主席令第48号修正）</w:t>
            </w:r>
          </w:p>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第三十六条 各级人民政府应当组织有关部门加强对水库大坝的定期检查和监督管理。对未达到设计洪水标准、抗震设防要求或者有严重质量缺陷的险坝，大坝主管部门应当组织有关单位采取除险加固措施，限期消除危险或者重建，有关人民政府应当优先安排所需资金。对可能出现垮坝的水库，应当事先制定应急抢险和居民临时撤离方案。</w:t>
            </w:r>
          </w:p>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各级人民政府和有关主管部门应当加强对尾矿坝的监督管理，采取措施，避免因洪水导致垮坝。</w:t>
            </w:r>
          </w:p>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【行政法规】《水库大坝安全管理条例》（2018年国务院令第698号修正）</w:t>
            </w:r>
          </w:p>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第三条第一款 国务院水行政主管部门会同国务院有关主管部门对全国的大坝安全实施监督。县级以上地方人民政府水行政主管部门会同有关主管部门对本行政区域内的大坝安全实施监督。</w:t>
            </w:r>
          </w:p>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【地方政府规章】《宁夏回族自治区安全生产行政责任规定》（2018年宁夏回族自治区人民政府令第98号）</w:t>
            </w:r>
          </w:p>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第十条 负有安全生产监督管理职责的下列部门依照有关法律、法规等规定，在各自职责范围内对有关行业、领域的安全生产工作实施监督管理：（十）水利部门负责水利行业安全生产工作，负责水利建设工程以及水利工程设施的安全监督管理，牵头负责河道采砂安全监督管理工作，保障防洪安全、河势稳定和堤防安全。</w:t>
            </w:r>
          </w:p>
        </w:tc>
        <w:tc>
          <w:tcPr>
            <w:tcW w:w="1062"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人民</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政府</w:t>
            </w:r>
          </w:p>
        </w:tc>
        <w:tc>
          <w:tcPr>
            <w:tcW w:w="2340"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pacing w:val="0"/>
                <w:sz w:val="20"/>
                <w:szCs w:val="20"/>
                <w:lang w:eastAsia="zh-CN"/>
              </w:rPr>
              <w:t>吉强镇、兴隆镇、平峰镇、将台堡镇、新营乡、偏城乡、硝河乡、西滩乡、马莲乡、什字乡、火石寨乡、王明乡、兴平乡、白崖乡、震湖乡、沙沟乡、田坪乡、红耀乡、马建乡，共19个乡镇</w:t>
            </w:r>
          </w:p>
        </w:tc>
        <w:tc>
          <w:tcPr>
            <w:tcW w:w="373" w:type="dxa"/>
            <w:noWrap w:val="0"/>
            <w:vAlign w:val="center"/>
          </w:tcPr>
          <w:p>
            <w:pPr>
              <w:spacing w:line="300" w:lineRule="exact"/>
              <w:jc w:val="center"/>
              <w:rPr>
                <w:rFonts w:hint="eastAsia" w:ascii="宋体" w:hAnsi="宋体" w:cs="宋体"/>
                <w:color w:val="000000"/>
                <w:spacing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452" w:type="dxa"/>
            <w:noWrap w:val="0"/>
            <w:vAlign w:val="center"/>
          </w:tcPr>
          <w:p>
            <w:pPr>
              <w:pStyle w:val="16"/>
              <w:numPr>
                <w:ilvl w:val="0"/>
                <w:numId w:val="0"/>
              </w:numPr>
              <w:spacing w:line="300" w:lineRule="exact"/>
              <w:ind w:leftChars="50"/>
              <w:jc w:val="both"/>
              <w:rPr>
                <w:rFonts w:hint="eastAsia" w:ascii="宋体" w:hAnsi="宋体" w:eastAsia="楷体_GB2312" w:cs="宋体"/>
                <w:color w:val="000000"/>
                <w:sz w:val="20"/>
                <w:szCs w:val="20"/>
                <w:lang w:val="en-US" w:eastAsia="zh-CN"/>
              </w:rPr>
            </w:pPr>
            <w:r>
              <w:rPr>
                <w:rFonts w:hint="eastAsia" w:ascii="宋体" w:hAnsi="宋体" w:cs="宋体"/>
                <w:color w:val="000000"/>
                <w:sz w:val="20"/>
                <w:szCs w:val="20"/>
                <w:lang w:val="en-US" w:eastAsia="zh-CN"/>
              </w:rPr>
              <w:t>7</w:t>
            </w:r>
          </w:p>
        </w:tc>
        <w:tc>
          <w:tcPr>
            <w:tcW w:w="1753" w:type="dxa"/>
            <w:noWrap w:val="0"/>
            <w:vAlign w:val="center"/>
          </w:tcPr>
          <w:p>
            <w:pPr>
              <w:spacing w:line="280" w:lineRule="exact"/>
              <w:rPr>
                <w:rFonts w:hint="eastAsia" w:ascii="宋体" w:hAnsi="宋体" w:cs="宋体"/>
                <w:bCs/>
                <w:color w:val="000000"/>
                <w:sz w:val="20"/>
                <w:szCs w:val="20"/>
              </w:rPr>
            </w:pPr>
            <w:r>
              <w:rPr>
                <w:rFonts w:hint="eastAsia" w:ascii="宋体" w:hAnsi="宋体" w:cs="宋体"/>
                <w:bCs/>
                <w:color w:val="000000"/>
                <w:sz w:val="20"/>
                <w:szCs w:val="20"/>
              </w:rPr>
              <w:t>对抗旱责任制落实、抗旱预案编制、抗旱设施建设和维护、抗旱物资储备等情况的监督检查</w:t>
            </w:r>
          </w:p>
        </w:tc>
        <w:tc>
          <w:tcPr>
            <w:tcW w:w="8775" w:type="dxa"/>
            <w:noWrap w:val="0"/>
            <w:vAlign w:val="center"/>
          </w:tcPr>
          <w:p>
            <w:pPr>
              <w:spacing w:line="280" w:lineRule="exact"/>
              <w:ind w:firstLine="400" w:firstLineChars="200"/>
              <w:rPr>
                <w:rFonts w:hint="eastAsia" w:ascii="宋体" w:hAnsi="宋体" w:cs="宋体"/>
                <w:bCs/>
                <w:color w:val="000000"/>
                <w:sz w:val="20"/>
                <w:szCs w:val="20"/>
              </w:rPr>
            </w:pPr>
            <w:r>
              <w:rPr>
                <w:rFonts w:hint="eastAsia" w:ascii="宋体" w:hAnsi="宋体" w:cs="宋体"/>
                <w:bCs/>
                <w:color w:val="000000"/>
                <w:sz w:val="20"/>
                <w:szCs w:val="20"/>
              </w:rPr>
              <w:t>【行政法规】《中华人民共和国抗旱条例》（2009年国务院令第552号）</w:t>
            </w:r>
          </w:p>
          <w:p>
            <w:pPr>
              <w:spacing w:line="280" w:lineRule="exact"/>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第三十条 各级人民政府应当对抗旱责任制落实、抗旱预案编制、抗旱设施建设和维护、抗旱物资储备等情况加强监督检查，发现问题应当及时处理或者责成有关部门和单位限期处理。</w:t>
            </w:r>
          </w:p>
        </w:tc>
        <w:tc>
          <w:tcPr>
            <w:tcW w:w="1062" w:type="dxa"/>
            <w:noWrap w:val="0"/>
            <w:vAlign w:val="center"/>
          </w:tcPr>
          <w:p>
            <w:pPr>
              <w:spacing w:line="28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280" w:lineRule="exact"/>
              <w:jc w:val="center"/>
              <w:rPr>
                <w:rFonts w:hint="eastAsia" w:ascii="宋体" w:hAnsi="宋体" w:cs="宋体"/>
                <w:color w:val="000000"/>
                <w:sz w:val="20"/>
                <w:szCs w:val="20"/>
              </w:rPr>
            </w:pPr>
            <w:r>
              <w:rPr>
                <w:rFonts w:hint="eastAsia" w:ascii="宋体" w:hAnsi="宋体" w:cs="宋体"/>
                <w:color w:val="000000"/>
                <w:sz w:val="20"/>
                <w:szCs w:val="20"/>
              </w:rPr>
              <w:t>人民</w:t>
            </w:r>
          </w:p>
          <w:p>
            <w:pPr>
              <w:spacing w:line="280" w:lineRule="exact"/>
              <w:jc w:val="center"/>
              <w:rPr>
                <w:rFonts w:hint="eastAsia" w:ascii="宋体" w:hAnsi="宋体" w:cs="宋体"/>
                <w:color w:val="000000"/>
                <w:sz w:val="20"/>
                <w:szCs w:val="20"/>
              </w:rPr>
            </w:pPr>
            <w:r>
              <w:rPr>
                <w:rFonts w:hint="eastAsia" w:ascii="宋体" w:hAnsi="宋体" w:cs="宋体"/>
                <w:color w:val="000000"/>
                <w:sz w:val="20"/>
                <w:szCs w:val="20"/>
              </w:rPr>
              <w:t>政府</w:t>
            </w:r>
          </w:p>
        </w:tc>
        <w:tc>
          <w:tcPr>
            <w:tcW w:w="2340" w:type="dxa"/>
            <w:noWrap w:val="0"/>
            <w:vAlign w:val="center"/>
          </w:tcPr>
          <w:p>
            <w:pPr>
              <w:spacing w:line="280" w:lineRule="exact"/>
              <w:jc w:val="center"/>
              <w:rPr>
                <w:rFonts w:hint="eastAsia" w:ascii="宋体" w:hAnsi="宋体" w:cs="宋体"/>
                <w:color w:val="000000"/>
                <w:sz w:val="20"/>
                <w:szCs w:val="20"/>
              </w:rPr>
            </w:pPr>
            <w:r>
              <w:rPr>
                <w:rFonts w:hint="eastAsia" w:ascii="宋体" w:hAnsi="宋体" w:cs="宋体"/>
                <w:color w:val="000000"/>
                <w:spacing w:val="0"/>
                <w:sz w:val="20"/>
                <w:szCs w:val="20"/>
                <w:lang w:eastAsia="zh-CN"/>
              </w:rPr>
              <w:t>吉强镇、兴隆镇、平峰镇、将台堡镇、新营乡、偏城乡、硝河乡、西滩乡、马莲乡、什字乡、火石寨乡、王明乡、兴平乡、白崖乡、震湖乡、沙沟乡、田坪乡、红耀乡、马建乡，共19个乡镇</w:t>
            </w:r>
          </w:p>
        </w:tc>
        <w:tc>
          <w:tcPr>
            <w:tcW w:w="373" w:type="dxa"/>
            <w:noWrap w:val="0"/>
            <w:vAlign w:val="center"/>
          </w:tcPr>
          <w:p>
            <w:pPr>
              <w:spacing w:line="280" w:lineRule="exact"/>
              <w:jc w:val="center"/>
              <w:rPr>
                <w:rFonts w:hint="eastAsia" w:ascii="宋体" w:hAnsi="宋体" w:cs="宋体"/>
                <w:color w:val="000000"/>
                <w:spacing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452" w:type="dxa"/>
            <w:noWrap w:val="0"/>
            <w:vAlign w:val="center"/>
          </w:tcPr>
          <w:p>
            <w:pPr>
              <w:pStyle w:val="16"/>
              <w:numPr>
                <w:ilvl w:val="0"/>
                <w:numId w:val="0"/>
              </w:numPr>
              <w:spacing w:line="300" w:lineRule="exact"/>
              <w:jc w:val="both"/>
              <w:rPr>
                <w:rFonts w:hint="eastAsia" w:ascii="宋体" w:hAnsi="宋体" w:eastAsia="楷体_GB2312" w:cs="宋体"/>
                <w:color w:val="000000"/>
                <w:sz w:val="20"/>
                <w:szCs w:val="20"/>
                <w:lang w:val="en-US" w:eastAsia="zh-CN"/>
              </w:rPr>
            </w:pPr>
            <w:r>
              <w:rPr>
                <w:rFonts w:hint="eastAsia" w:ascii="宋体" w:hAnsi="宋体" w:cs="宋体"/>
                <w:color w:val="000000"/>
                <w:sz w:val="20"/>
                <w:szCs w:val="20"/>
                <w:lang w:val="en-US" w:eastAsia="zh-CN"/>
              </w:rPr>
              <w:t>8</w:t>
            </w:r>
          </w:p>
        </w:tc>
        <w:tc>
          <w:tcPr>
            <w:tcW w:w="1753" w:type="dxa"/>
            <w:noWrap w:val="0"/>
            <w:vAlign w:val="center"/>
          </w:tcPr>
          <w:p>
            <w:pPr>
              <w:spacing w:line="300" w:lineRule="exact"/>
              <w:rPr>
                <w:rFonts w:hint="eastAsia" w:ascii="宋体" w:hAnsi="宋体" w:cs="宋体"/>
                <w:color w:val="000000"/>
                <w:sz w:val="20"/>
                <w:szCs w:val="20"/>
              </w:rPr>
            </w:pPr>
            <w:r>
              <w:rPr>
                <w:rFonts w:hint="eastAsia" w:ascii="宋体" w:hAnsi="宋体" w:cs="宋体"/>
                <w:bCs/>
                <w:color w:val="000000"/>
                <w:sz w:val="20"/>
                <w:szCs w:val="20"/>
              </w:rPr>
              <w:t>对蓄滞洪区的通信、预报警报、避洪、撤退道路等安全设施，以及紧急撤离和救生的准备工作的汛前</w:t>
            </w:r>
            <w:r>
              <w:rPr>
                <w:rFonts w:hint="eastAsia" w:ascii="宋体" w:hAnsi="宋体" w:cs="宋体"/>
                <w:color w:val="000000"/>
                <w:sz w:val="20"/>
                <w:szCs w:val="20"/>
              </w:rPr>
              <w:t>检查</w:t>
            </w:r>
          </w:p>
        </w:tc>
        <w:tc>
          <w:tcPr>
            <w:tcW w:w="8775" w:type="dxa"/>
            <w:noWrap w:val="0"/>
            <w:vAlign w:val="center"/>
          </w:tcPr>
          <w:p>
            <w:pPr>
              <w:spacing w:line="300" w:lineRule="exact"/>
              <w:ind w:firstLine="400" w:firstLineChars="200"/>
              <w:rPr>
                <w:rFonts w:hint="eastAsia" w:ascii="宋体" w:hAnsi="宋体" w:cs="宋体"/>
                <w:bCs/>
                <w:color w:val="000000"/>
                <w:sz w:val="20"/>
                <w:szCs w:val="20"/>
              </w:rPr>
            </w:pPr>
            <w:r>
              <w:rPr>
                <w:rFonts w:hint="eastAsia" w:ascii="宋体" w:hAnsi="宋体" w:cs="宋体"/>
                <w:bCs/>
                <w:color w:val="000000"/>
                <w:sz w:val="20"/>
                <w:szCs w:val="20"/>
              </w:rPr>
              <w:t>【行政法规】《中华人民共和国防汛条例》（2011年国务院令第588号修订）</w:t>
            </w:r>
          </w:p>
          <w:p>
            <w:pPr>
              <w:spacing w:line="300" w:lineRule="exact"/>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第十七条第二款 各级地方人民政府必须对所管辖的蓄滞洪区的通信、预报警报、避洪、撤退道路等安全设施，以及紧急撤离和救生的准备工作进行汛前检查，发现影响安全的问题，及时处理。</w:t>
            </w:r>
          </w:p>
        </w:tc>
        <w:tc>
          <w:tcPr>
            <w:tcW w:w="1062"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人民</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政府</w:t>
            </w:r>
          </w:p>
        </w:tc>
        <w:tc>
          <w:tcPr>
            <w:tcW w:w="2340"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pacing w:val="0"/>
                <w:sz w:val="20"/>
                <w:szCs w:val="20"/>
                <w:lang w:eastAsia="zh-CN"/>
              </w:rPr>
              <w:t>吉强镇、兴隆镇、平峰镇、将台堡镇、新营乡、偏城乡、硝河乡、西滩乡、马莲乡、什字乡、火石寨乡、王明乡、兴平乡、白崖乡、震湖乡、沙沟乡、田坪乡、红耀乡、马建乡，共19个乡镇</w:t>
            </w:r>
          </w:p>
        </w:tc>
        <w:tc>
          <w:tcPr>
            <w:tcW w:w="373" w:type="dxa"/>
            <w:noWrap w:val="0"/>
            <w:vAlign w:val="center"/>
          </w:tcPr>
          <w:p>
            <w:pPr>
              <w:spacing w:line="300" w:lineRule="exact"/>
              <w:jc w:val="center"/>
              <w:rPr>
                <w:rFonts w:hint="eastAsia" w:ascii="宋体" w:hAnsi="宋体" w:cs="宋体"/>
                <w:color w:val="000000"/>
                <w:spacing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jc w:val="center"/>
        </w:trPr>
        <w:tc>
          <w:tcPr>
            <w:tcW w:w="452" w:type="dxa"/>
            <w:noWrap w:val="0"/>
            <w:vAlign w:val="center"/>
          </w:tcPr>
          <w:p>
            <w:pPr>
              <w:pStyle w:val="16"/>
              <w:numPr>
                <w:ilvl w:val="0"/>
                <w:numId w:val="0"/>
              </w:numPr>
              <w:spacing w:line="300" w:lineRule="exact"/>
              <w:ind w:leftChars="50"/>
              <w:jc w:val="both"/>
              <w:rPr>
                <w:rFonts w:hint="eastAsia" w:ascii="宋体" w:hAnsi="宋体" w:eastAsia="楷体_GB2312" w:cs="宋体"/>
                <w:color w:val="000000"/>
                <w:sz w:val="20"/>
                <w:szCs w:val="20"/>
                <w:lang w:val="en-US" w:eastAsia="zh-CN"/>
              </w:rPr>
            </w:pPr>
            <w:r>
              <w:rPr>
                <w:rFonts w:hint="eastAsia" w:ascii="宋体" w:hAnsi="宋体" w:cs="宋体"/>
                <w:color w:val="000000"/>
                <w:sz w:val="20"/>
                <w:szCs w:val="20"/>
                <w:lang w:val="en-US" w:eastAsia="zh-CN"/>
              </w:rPr>
              <w:t>9</w:t>
            </w:r>
          </w:p>
        </w:tc>
        <w:tc>
          <w:tcPr>
            <w:tcW w:w="1753"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消防安全监督检查</w:t>
            </w:r>
          </w:p>
        </w:tc>
        <w:tc>
          <w:tcPr>
            <w:tcW w:w="8775" w:type="dxa"/>
            <w:noWrap w:val="0"/>
            <w:vAlign w:val="center"/>
          </w:tcPr>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【法律】《中华人民共和国消防法》（2019年中华人民共和国主席令第79号修正）</w:t>
            </w:r>
          </w:p>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第三十一条 在农业收获季节、森林和草原防火期间、重大节假日期间以及火灾多发季节，地方各级人民政府应当组织开展有针对性的消防宣传教育，采取防火措施，进行消防安全检查。</w:t>
            </w:r>
          </w:p>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第三十二条 乡镇人民政府、城市街道办事处应当指导、支持和帮助村民委员会、居民委员会开展群众性的消防工作。村民委员会、居民委员会应当确定消防安全管理人，组织制定防火安全公约，进行防火安全检查。</w:t>
            </w:r>
          </w:p>
        </w:tc>
        <w:tc>
          <w:tcPr>
            <w:tcW w:w="1062"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人民</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政府</w:t>
            </w:r>
          </w:p>
        </w:tc>
        <w:tc>
          <w:tcPr>
            <w:tcW w:w="2340"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pacing w:val="0"/>
                <w:sz w:val="20"/>
                <w:szCs w:val="20"/>
                <w:lang w:eastAsia="zh-CN"/>
              </w:rPr>
              <w:t>吉强镇、兴隆镇、平峰镇、将台堡镇、新营乡、偏城乡、硝河乡、西滩乡、马莲乡、什字乡、火石寨乡、王明乡、兴平乡、白崖乡、震湖乡、沙沟乡、田坪乡、红耀乡、马建乡，共19个乡镇</w:t>
            </w:r>
          </w:p>
        </w:tc>
        <w:tc>
          <w:tcPr>
            <w:tcW w:w="373" w:type="dxa"/>
            <w:noWrap w:val="0"/>
            <w:vAlign w:val="center"/>
          </w:tcPr>
          <w:p>
            <w:pPr>
              <w:spacing w:line="300" w:lineRule="exact"/>
              <w:jc w:val="center"/>
              <w:rPr>
                <w:rFonts w:hint="eastAsia" w:ascii="宋体" w:hAnsi="宋体" w:cs="宋体"/>
                <w:color w:val="000000"/>
                <w:spacing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8" w:hRule="atLeast"/>
          <w:jc w:val="center"/>
        </w:trPr>
        <w:tc>
          <w:tcPr>
            <w:tcW w:w="452" w:type="dxa"/>
            <w:noWrap w:val="0"/>
            <w:vAlign w:val="center"/>
          </w:tcPr>
          <w:p>
            <w:pPr>
              <w:pStyle w:val="16"/>
              <w:numPr>
                <w:ilvl w:val="0"/>
                <w:numId w:val="0"/>
              </w:numPr>
              <w:spacing w:line="300" w:lineRule="exact"/>
              <w:jc w:val="both"/>
              <w:rPr>
                <w:rFonts w:hint="default" w:ascii="宋体" w:hAnsi="宋体" w:eastAsia="楷体_GB2312" w:cs="宋体"/>
                <w:color w:val="000000"/>
                <w:sz w:val="20"/>
                <w:szCs w:val="20"/>
                <w:lang w:val="en-US" w:eastAsia="zh-CN"/>
              </w:rPr>
            </w:pPr>
            <w:r>
              <w:rPr>
                <w:rFonts w:hint="eastAsia" w:ascii="宋体" w:hAnsi="宋体" w:cs="宋体"/>
                <w:color w:val="000000"/>
                <w:sz w:val="20"/>
                <w:szCs w:val="20"/>
                <w:lang w:val="en-US" w:eastAsia="zh-CN"/>
              </w:rPr>
              <w:t>10</w:t>
            </w:r>
          </w:p>
        </w:tc>
        <w:tc>
          <w:tcPr>
            <w:tcW w:w="1753"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对禁牧封育工作的监督检查</w:t>
            </w:r>
          </w:p>
        </w:tc>
        <w:tc>
          <w:tcPr>
            <w:tcW w:w="8775" w:type="dxa"/>
            <w:noWrap w:val="0"/>
            <w:vAlign w:val="center"/>
          </w:tcPr>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【地方性法规】《宁夏回族自治区禁牧封育条例》（2011年</w:t>
            </w:r>
            <w:r>
              <w:rPr>
                <w:rFonts w:hint="eastAsia" w:ascii="宋体" w:hAnsi="宋体" w:cs="宋体"/>
                <w:bCs/>
                <w:color w:val="000000"/>
                <w:sz w:val="20"/>
                <w:szCs w:val="20"/>
              </w:rPr>
              <w:t>宁夏回族自治区人民代表大会常务委员会公告第85号</w:t>
            </w:r>
            <w:r>
              <w:rPr>
                <w:rFonts w:hint="eastAsia" w:ascii="宋体" w:hAnsi="宋体" w:cs="宋体"/>
                <w:color w:val="000000"/>
                <w:sz w:val="20"/>
                <w:szCs w:val="20"/>
              </w:rPr>
              <w:t>）</w:t>
            </w:r>
          </w:p>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第十九条 县级以上人民政府农牧、林业主管部门和乡（镇）人民政府应当建立禁牧区域的巡查制度、举报制度和情况通报制度，加强对禁牧封育工作的监督检查。</w:t>
            </w:r>
          </w:p>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对违反本条例规定的行为，公民有权举报；接到举报的农牧、林业主管部门或者乡（镇）人民政府应当及时受理查处。</w:t>
            </w:r>
          </w:p>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第二十条 农牧、林业主管部门和乡(镇)人民政府监督检查人员履行监督检查职责时，有权采取以下措施：</w:t>
            </w:r>
          </w:p>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（一）要求被检查单位或者个人提供相关的文件和资料，并可以进行查阅或者复制；</w:t>
            </w:r>
          </w:p>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（二）要求被检查单位或者个人对草原、林地权属等情况作出说明；</w:t>
            </w:r>
          </w:p>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（三）进入违法现场进行拍照、摄像和勘验；</w:t>
            </w:r>
          </w:p>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（四）责令停止违法行为；</w:t>
            </w:r>
          </w:p>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（五）实施行政处罚。</w:t>
            </w:r>
          </w:p>
        </w:tc>
        <w:tc>
          <w:tcPr>
            <w:tcW w:w="1062"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人民</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政府</w:t>
            </w:r>
          </w:p>
        </w:tc>
        <w:tc>
          <w:tcPr>
            <w:tcW w:w="2340"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pacing w:val="0"/>
                <w:sz w:val="20"/>
                <w:szCs w:val="20"/>
                <w:lang w:eastAsia="zh-CN"/>
              </w:rPr>
              <w:t>吉强镇、兴隆镇、平峰镇、将台堡镇、新营乡、偏城乡、硝河乡、西滩乡、马莲乡、什字乡、火石寨乡、王明乡、兴平乡、白崖乡、震湖乡、沙沟乡、田坪乡、红耀乡、马建乡，共19个乡镇</w:t>
            </w:r>
          </w:p>
        </w:tc>
        <w:tc>
          <w:tcPr>
            <w:tcW w:w="373" w:type="dxa"/>
            <w:noWrap w:val="0"/>
            <w:vAlign w:val="center"/>
          </w:tcPr>
          <w:p>
            <w:pPr>
              <w:spacing w:line="300" w:lineRule="exact"/>
              <w:jc w:val="center"/>
              <w:rPr>
                <w:rFonts w:hint="eastAsia" w:ascii="宋体" w:hAnsi="宋体" w:cs="宋体"/>
                <w:color w:val="000000"/>
                <w:spacing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jc w:val="center"/>
        </w:trPr>
        <w:tc>
          <w:tcPr>
            <w:tcW w:w="452" w:type="dxa"/>
            <w:noWrap w:val="0"/>
            <w:vAlign w:val="center"/>
          </w:tcPr>
          <w:p>
            <w:pPr>
              <w:pStyle w:val="16"/>
              <w:numPr>
                <w:ilvl w:val="0"/>
                <w:numId w:val="0"/>
              </w:numPr>
              <w:spacing w:line="300" w:lineRule="exact"/>
              <w:jc w:val="both"/>
              <w:rPr>
                <w:rFonts w:hint="default" w:ascii="宋体" w:hAnsi="宋体" w:eastAsia="楷体_GB2312" w:cs="宋体"/>
                <w:color w:val="000000"/>
                <w:sz w:val="20"/>
                <w:szCs w:val="20"/>
                <w:lang w:val="en-US" w:eastAsia="zh-CN"/>
              </w:rPr>
            </w:pPr>
            <w:r>
              <w:rPr>
                <w:rFonts w:hint="eastAsia" w:ascii="宋体" w:hAnsi="宋体" w:cs="宋体"/>
                <w:color w:val="000000"/>
                <w:sz w:val="20"/>
                <w:szCs w:val="20"/>
                <w:lang w:val="en-US" w:eastAsia="zh-CN"/>
              </w:rPr>
              <w:t>11</w:t>
            </w:r>
          </w:p>
        </w:tc>
        <w:tc>
          <w:tcPr>
            <w:tcW w:w="1753"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对草原保护、建设和利用情况的监督检查</w:t>
            </w:r>
          </w:p>
        </w:tc>
        <w:tc>
          <w:tcPr>
            <w:tcW w:w="8775" w:type="dxa"/>
            <w:noWrap w:val="0"/>
            <w:vAlign w:val="center"/>
          </w:tcPr>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【法律】《中华人民共和国草原法》（2013年中华人民共和国主席令第5号修正）</w:t>
            </w:r>
          </w:p>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第八条第三款 乡(镇)人民政府应当加强对本行政区域内草原保护、建设和利用情况的监督检查，根据需要可以设专职或者兼职人员负责具体监督检查工作。</w:t>
            </w:r>
          </w:p>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【地方性法规】《宁夏回族自治区草原管理条例》（2005年宁夏回族自治区人民代表大会常务委员会公告第26号修订）</w:t>
            </w:r>
          </w:p>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第四条第三款 乡（镇）人民政府应当加强对本行政区域内草原保护、建设和利用情况的监督检查，根据需要可以设立专职或者兼职人员负责具体监督检查工作。</w:t>
            </w:r>
          </w:p>
        </w:tc>
        <w:tc>
          <w:tcPr>
            <w:tcW w:w="1062"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人民</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政府</w:t>
            </w:r>
          </w:p>
        </w:tc>
        <w:tc>
          <w:tcPr>
            <w:tcW w:w="2340"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pacing w:val="0"/>
                <w:sz w:val="20"/>
                <w:szCs w:val="20"/>
                <w:lang w:eastAsia="zh-CN"/>
              </w:rPr>
              <w:t>吉强镇、兴隆镇、平峰镇、将台堡镇、新营乡、偏城乡、硝河乡、西滩乡、马莲乡、什字乡、火石寨乡、王明乡、兴平乡、白崖乡、震湖乡、沙沟乡、田坪乡、红耀乡、马建乡，共19个乡镇</w:t>
            </w:r>
          </w:p>
        </w:tc>
        <w:tc>
          <w:tcPr>
            <w:tcW w:w="373" w:type="dxa"/>
            <w:noWrap w:val="0"/>
            <w:vAlign w:val="center"/>
          </w:tcPr>
          <w:p>
            <w:pPr>
              <w:spacing w:line="300" w:lineRule="exact"/>
              <w:jc w:val="center"/>
              <w:rPr>
                <w:rFonts w:hint="eastAsia" w:ascii="宋体" w:hAnsi="宋体" w:cs="宋体"/>
                <w:color w:val="000000"/>
                <w:spacing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9" w:hRule="atLeast"/>
          <w:jc w:val="center"/>
        </w:trPr>
        <w:tc>
          <w:tcPr>
            <w:tcW w:w="452" w:type="dxa"/>
            <w:noWrap w:val="0"/>
            <w:vAlign w:val="center"/>
          </w:tcPr>
          <w:p>
            <w:pPr>
              <w:pStyle w:val="16"/>
              <w:numPr>
                <w:ilvl w:val="0"/>
                <w:numId w:val="2"/>
              </w:numPr>
              <w:spacing w:line="300" w:lineRule="exact"/>
              <w:ind w:left="0" w:firstLine="100" w:firstLineChars="50"/>
              <w:jc w:val="center"/>
              <w:rPr>
                <w:rFonts w:hint="eastAsia" w:ascii="宋体" w:hAnsi="宋体" w:cs="宋体"/>
                <w:color w:val="000000"/>
                <w:sz w:val="20"/>
                <w:szCs w:val="20"/>
              </w:rPr>
            </w:pPr>
          </w:p>
        </w:tc>
        <w:tc>
          <w:tcPr>
            <w:tcW w:w="1753"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对临时建设和临时用地的监督检查</w:t>
            </w:r>
          </w:p>
        </w:tc>
        <w:tc>
          <w:tcPr>
            <w:tcW w:w="8775" w:type="dxa"/>
            <w:noWrap w:val="0"/>
            <w:vAlign w:val="center"/>
          </w:tcPr>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【地方政府规章】《宁夏回族自治区城镇规划区临时建设和临时用地规划管理办法》（2018年宁夏回族自治区人民政府令第101号修正）</w:t>
            </w:r>
          </w:p>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第四条　市、县（市）城乡规划主管部门负责临时建设和临时用地的规划管理工作。</w:t>
            </w:r>
          </w:p>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第十七条 城乡规划主管部门应当加强对临时建设和临时用地的监督检查，并有权采取以下措施：（一）要求有关单位或者个人提供临时建设、临时用地的有关批准文件；（二）根据需要现场勘测临时建筑物、构筑物或者临时用地；（三）责令有关单位或者个人停止违反城乡规划法律法规和本办法规定的行为。</w:t>
            </w:r>
          </w:p>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城乡规划主管部门的工作人员履行前款规定的监督检查职责，应当出示行政执法证件。被监督检查的单位和人员应当予以配合，不得妨碍和阻挠依法进行的监督检查。</w:t>
            </w:r>
          </w:p>
        </w:tc>
        <w:tc>
          <w:tcPr>
            <w:tcW w:w="1062"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市、县（市）城乡规划主管部门</w:t>
            </w:r>
          </w:p>
        </w:tc>
        <w:tc>
          <w:tcPr>
            <w:tcW w:w="2340"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pacing w:val="0"/>
                <w:sz w:val="20"/>
                <w:szCs w:val="20"/>
                <w:lang w:eastAsia="zh-CN"/>
              </w:rPr>
              <w:t>吉强镇、兴隆镇、平峰镇、将台堡镇、新营乡、偏城乡、硝河乡、西滩乡、马莲乡、什字乡、火石寨乡、王明乡、兴平乡、白崖乡、震湖乡、沙沟乡、田坪乡、红耀乡、马建乡，共19个乡镇</w:t>
            </w:r>
          </w:p>
        </w:tc>
        <w:tc>
          <w:tcPr>
            <w:tcW w:w="373" w:type="dxa"/>
            <w:noWrap w:val="0"/>
            <w:vAlign w:val="center"/>
          </w:tcPr>
          <w:p>
            <w:pPr>
              <w:spacing w:line="300" w:lineRule="exact"/>
              <w:jc w:val="center"/>
              <w:rPr>
                <w:rFonts w:hint="eastAsia" w:ascii="宋体" w:hAnsi="宋体" w:cs="宋体"/>
                <w:color w:val="000000"/>
                <w:spacing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9" w:hRule="atLeast"/>
          <w:jc w:val="center"/>
        </w:trPr>
        <w:tc>
          <w:tcPr>
            <w:tcW w:w="452" w:type="dxa"/>
            <w:noWrap w:val="0"/>
            <w:vAlign w:val="center"/>
          </w:tcPr>
          <w:p>
            <w:pPr>
              <w:pStyle w:val="16"/>
              <w:numPr>
                <w:ilvl w:val="0"/>
                <w:numId w:val="2"/>
              </w:numPr>
              <w:spacing w:line="300" w:lineRule="exact"/>
              <w:ind w:left="0" w:firstLine="100" w:firstLineChars="50"/>
              <w:jc w:val="center"/>
              <w:rPr>
                <w:rFonts w:hint="eastAsia" w:ascii="宋体" w:hAnsi="宋体" w:cs="宋体"/>
                <w:color w:val="000000"/>
                <w:sz w:val="20"/>
                <w:szCs w:val="20"/>
              </w:rPr>
            </w:pPr>
          </w:p>
        </w:tc>
        <w:tc>
          <w:tcPr>
            <w:tcW w:w="1753"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pacing w:val="-11"/>
                <w:sz w:val="20"/>
                <w:szCs w:val="20"/>
              </w:rPr>
              <w:t>物业管理活动的监督管理</w:t>
            </w:r>
          </w:p>
        </w:tc>
        <w:tc>
          <w:tcPr>
            <w:tcW w:w="8775" w:type="dxa"/>
            <w:noWrap w:val="0"/>
            <w:vAlign w:val="center"/>
          </w:tcPr>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【行政法规】《物业管理条例》（2018年3月国务院令第698号第三次修正）</w:t>
            </w:r>
          </w:p>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第五条  第一款  国务院建设行政主管部门负责全国物业管理活动的监督管理工作。第二款 县级以上地方人民政府房地产行政主管部门负责本行政区域内物业管理活动的监督管理工作。</w:t>
            </w:r>
          </w:p>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【地方性法规】《宁夏回族自治区物业管理条例》（2010年自治区人民代表大会常务委员会公告第81号）</w:t>
            </w:r>
            <w:r>
              <w:rPr>
                <w:rFonts w:hint="eastAsia" w:ascii="宋体" w:hAnsi="宋体" w:cs="宋体"/>
                <w:color w:val="000000"/>
                <w:sz w:val="20"/>
                <w:szCs w:val="20"/>
              </w:rPr>
              <w:br w:type="textWrapping"/>
            </w:r>
            <w:r>
              <w:rPr>
                <w:rFonts w:hint="eastAsia" w:ascii="宋体" w:hAnsi="宋体" w:cs="宋体"/>
                <w:color w:val="000000"/>
                <w:sz w:val="20"/>
                <w:szCs w:val="20"/>
              </w:rPr>
              <w:t xml:space="preserve">    第三条 县级以上人民政府房地产行政主管部门或者负责物业监督管理工作的部门（以下统称房地产行政主管部门）负责本行政区域内物业管理活动的监督管理工作。                                                     </w:t>
            </w:r>
            <w:r>
              <w:rPr>
                <w:rFonts w:hint="eastAsia" w:ascii="宋体" w:hAnsi="宋体" w:cs="宋体"/>
                <w:color w:val="000000"/>
                <w:sz w:val="20"/>
                <w:szCs w:val="20"/>
              </w:rPr>
              <w:br w:type="textWrapping"/>
            </w:r>
            <w:r>
              <w:rPr>
                <w:rFonts w:hint="eastAsia" w:ascii="宋体" w:hAnsi="宋体" w:cs="宋体"/>
                <w:color w:val="000000"/>
                <w:sz w:val="20"/>
                <w:szCs w:val="20"/>
              </w:rPr>
              <w:t xml:space="preserve">    环保、价格、规划、公安、民政等有关行政主管部门，依据各自职责做好物业管理区域内的相关监督管理工作。</w:t>
            </w:r>
          </w:p>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街道办事处、乡（镇）人民政府在房地产行政主管部门的指导下，具体负责组织、指导业主大会成立和业主委员会换届工作，监督业主大会和业主委员会依法履行职责，调解业主、业主委员会与物业服务企业之间的管理纠纷，协调物业管理工作。</w:t>
            </w:r>
          </w:p>
        </w:tc>
        <w:tc>
          <w:tcPr>
            <w:tcW w:w="1062"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县级以上地方人民政府房地产行政主管部门</w:t>
            </w:r>
          </w:p>
        </w:tc>
        <w:tc>
          <w:tcPr>
            <w:tcW w:w="2340"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pacing w:val="0"/>
                <w:sz w:val="20"/>
                <w:szCs w:val="20"/>
                <w:lang w:eastAsia="zh-CN"/>
              </w:rPr>
              <w:t>吉强镇、兴隆镇、平峰镇、将台堡镇、新营乡、偏城乡、硝河乡、西滩乡、马莲乡、什字乡、火石寨乡、王明乡、兴平乡、白崖乡、震湖乡、沙沟乡、田坪乡、红耀乡、马建乡，共19个乡镇</w:t>
            </w:r>
          </w:p>
        </w:tc>
        <w:tc>
          <w:tcPr>
            <w:tcW w:w="373" w:type="dxa"/>
            <w:noWrap w:val="0"/>
            <w:vAlign w:val="center"/>
          </w:tcPr>
          <w:p>
            <w:pPr>
              <w:spacing w:line="300" w:lineRule="exact"/>
              <w:jc w:val="center"/>
              <w:rPr>
                <w:rFonts w:hint="eastAsia" w:ascii="宋体" w:hAnsi="宋体" w:cs="宋体"/>
                <w:color w:val="000000"/>
                <w:spacing w:val="0"/>
                <w:sz w:val="20"/>
                <w:szCs w:val="20"/>
                <w:lang w:eastAsia="zh-CN"/>
              </w:rPr>
            </w:pPr>
          </w:p>
        </w:tc>
      </w:tr>
    </w:tbl>
    <w:p>
      <w:pPr>
        <w:widowControl/>
        <w:rPr>
          <w:rFonts w:ascii="黑体" w:hAnsi="黑体" w:eastAsia="黑体"/>
          <w:color w:val="000000"/>
          <w:sz w:val="28"/>
          <w:szCs w:val="28"/>
        </w:rPr>
      </w:pPr>
    </w:p>
    <w:p>
      <w:pPr>
        <w:widowControl/>
        <w:spacing w:before="312" w:beforeLines="100" w:after="312" w:afterLines="100"/>
        <w:jc w:val="both"/>
        <w:rPr>
          <w:rFonts w:hint="eastAsia" w:ascii="黑体" w:hAnsi="黑体" w:eastAsia="黑体"/>
          <w:color w:val="000000"/>
          <w:sz w:val="28"/>
          <w:szCs w:val="28"/>
        </w:rPr>
      </w:pPr>
    </w:p>
    <w:p>
      <w:pPr>
        <w:widowControl/>
        <w:spacing w:before="312" w:beforeLines="100" w:after="312" w:afterLines="100"/>
        <w:jc w:val="center"/>
        <w:rPr>
          <w:rFonts w:hint="eastAsia" w:ascii="方正黑体简体" w:hAnsi="方正黑体简体" w:eastAsia="方正黑体简体" w:cs="方正黑体简体"/>
          <w:color w:val="000000"/>
          <w:sz w:val="32"/>
          <w:szCs w:val="32"/>
        </w:rPr>
      </w:pPr>
      <w:r>
        <w:rPr>
          <w:rFonts w:hint="eastAsia" w:ascii="黑体" w:hAnsi="黑体" w:eastAsia="黑体"/>
          <w:color w:val="000000"/>
          <w:sz w:val="32"/>
          <w:szCs w:val="32"/>
        </w:rPr>
        <w:t>五、行政裁决（</w:t>
      </w:r>
      <w:r>
        <w:rPr>
          <w:rFonts w:ascii="黑体" w:hAnsi="黑体" w:eastAsia="黑体"/>
          <w:color w:val="000000"/>
          <w:sz w:val="32"/>
          <w:szCs w:val="32"/>
        </w:rPr>
        <w:t>4</w:t>
      </w:r>
      <w:r>
        <w:rPr>
          <w:rFonts w:hint="eastAsia" w:ascii="黑体" w:hAnsi="黑体" w:eastAsia="黑体"/>
          <w:color w:val="000000"/>
          <w:sz w:val="32"/>
          <w:szCs w:val="32"/>
        </w:rPr>
        <w:t>项）</w:t>
      </w:r>
    </w:p>
    <w:tbl>
      <w:tblPr>
        <w:tblStyle w:val="12"/>
        <w:tblW w:w="14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gridCol w:w="1661"/>
        <w:gridCol w:w="8938"/>
        <w:gridCol w:w="1012"/>
        <w:gridCol w:w="2152"/>
        <w:gridCol w:w="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491" w:type="dxa"/>
            <w:noWrap w:val="0"/>
            <w:vAlign w:val="center"/>
          </w:tcPr>
          <w:p>
            <w:pPr>
              <w:spacing w:line="240" w:lineRule="exact"/>
              <w:jc w:val="center"/>
              <w:rPr>
                <w:rFonts w:hint="eastAsia" w:ascii="方正黑体简体" w:hAnsi="方正黑体简体" w:eastAsia="方正黑体简体" w:cs="方正黑体简体"/>
                <w:bCs/>
                <w:color w:val="000000"/>
                <w:sz w:val="21"/>
                <w:szCs w:val="21"/>
              </w:rPr>
            </w:pPr>
            <w:r>
              <w:rPr>
                <w:rFonts w:hint="eastAsia" w:ascii="方正黑体简体" w:hAnsi="方正黑体简体" w:eastAsia="方正黑体简体" w:cs="方正黑体简体"/>
                <w:bCs/>
                <w:color w:val="000000"/>
                <w:sz w:val="21"/>
                <w:szCs w:val="21"/>
              </w:rPr>
              <w:t>序号</w:t>
            </w:r>
          </w:p>
        </w:tc>
        <w:tc>
          <w:tcPr>
            <w:tcW w:w="1661" w:type="dxa"/>
            <w:noWrap w:val="0"/>
            <w:vAlign w:val="center"/>
          </w:tcPr>
          <w:p>
            <w:pPr>
              <w:spacing w:line="240" w:lineRule="exact"/>
              <w:jc w:val="center"/>
              <w:rPr>
                <w:rFonts w:hint="eastAsia" w:ascii="方正黑体简体" w:hAnsi="方正黑体简体" w:eastAsia="方正黑体简体" w:cs="方正黑体简体"/>
                <w:bCs/>
                <w:color w:val="000000"/>
                <w:sz w:val="21"/>
                <w:szCs w:val="21"/>
              </w:rPr>
            </w:pPr>
            <w:r>
              <w:rPr>
                <w:rFonts w:hint="eastAsia" w:ascii="方正黑体简体" w:hAnsi="方正黑体简体" w:eastAsia="方正黑体简体" w:cs="方正黑体简体"/>
                <w:bCs/>
                <w:color w:val="000000"/>
                <w:sz w:val="21"/>
                <w:szCs w:val="21"/>
              </w:rPr>
              <w:t>职权名称</w:t>
            </w:r>
          </w:p>
        </w:tc>
        <w:tc>
          <w:tcPr>
            <w:tcW w:w="8938" w:type="dxa"/>
            <w:noWrap w:val="0"/>
            <w:vAlign w:val="center"/>
          </w:tcPr>
          <w:p>
            <w:pPr>
              <w:jc w:val="center"/>
              <w:rPr>
                <w:rFonts w:hint="eastAsia" w:ascii="方正黑体简体" w:hAnsi="方正黑体简体" w:eastAsia="方正黑体简体" w:cs="方正黑体简体"/>
                <w:bCs/>
                <w:color w:val="000000"/>
                <w:sz w:val="21"/>
                <w:szCs w:val="21"/>
              </w:rPr>
            </w:pPr>
            <w:r>
              <w:rPr>
                <w:rFonts w:hint="eastAsia" w:ascii="方正黑体简体" w:hAnsi="方正黑体简体" w:eastAsia="方正黑体简体" w:cs="方正黑体简体"/>
                <w:b w:val="0"/>
                <w:bCs/>
                <w:color w:val="000000"/>
                <w:sz w:val="21"/>
                <w:szCs w:val="21"/>
              </w:rPr>
              <w:t>职权依据</w:t>
            </w:r>
          </w:p>
        </w:tc>
        <w:tc>
          <w:tcPr>
            <w:tcW w:w="1012" w:type="dxa"/>
            <w:noWrap w:val="0"/>
            <w:vAlign w:val="center"/>
          </w:tcPr>
          <w:p>
            <w:pPr>
              <w:spacing w:line="240" w:lineRule="exact"/>
              <w:jc w:val="center"/>
              <w:rPr>
                <w:rFonts w:hint="eastAsia" w:ascii="方正黑体简体" w:hAnsi="方正黑体简体" w:eastAsia="方正黑体简体" w:cs="方正黑体简体"/>
                <w:bCs/>
                <w:color w:val="000000"/>
                <w:sz w:val="21"/>
                <w:szCs w:val="21"/>
              </w:rPr>
            </w:pPr>
            <w:r>
              <w:rPr>
                <w:rFonts w:hint="eastAsia" w:ascii="方正黑体简体" w:hAnsi="方正黑体简体" w:eastAsia="方正黑体简体" w:cs="方正黑体简体"/>
                <w:bCs/>
                <w:color w:val="000000"/>
                <w:sz w:val="21"/>
                <w:szCs w:val="21"/>
              </w:rPr>
              <w:t>原实施</w:t>
            </w:r>
          </w:p>
          <w:p>
            <w:pPr>
              <w:spacing w:line="240" w:lineRule="exact"/>
              <w:jc w:val="center"/>
              <w:rPr>
                <w:rFonts w:hint="eastAsia" w:ascii="方正黑体简体" w:hAnsi="方正黑体简体" w:eastAsia="方正黑体简体" w:cs="方正黑体简体"/>
                <w:bCs/>
                <w:color w:val="000000"/>
                <w:sz w:val="21"/>
                <w:szCs w:val="21"/>
                <w:lang w:eastAsia="zh-CN"/>
              </w:rPr>
            </w:pPr>
            <w:r>
              <w:rPr>
                <w:rFonts w:hint="eastAsia" w:ascii="方正黑体简体" w:hAnsi="方正黑体简体" w:eastAsia="方正黑体简体" w:cs="方正黑体简体"/>
                <w:bCs/>
                <w:color w:val="000000"/>
                <w:sz w:val="21"/>
                <w:szCs w:val="21"/>
              </w:rPr>
              <w:t>部门</w:t>
            </w:r>
            <w:r>
              <w:rPr>
                <w:rFonts w:hint="eastAsia" w:ascii="方正黑体简体" w:hAnsi="方正黑体简体" w:eastAsia="方正黑体简体" w:cs="方正黑体简体"/>
                <w:bCs/>
                <w:color w:val="000000"/>
                <w:sz w:val="21"/>
                <w:szCs w:val="21"/>
                <w:lang w:eastAsia="zh-CN"/>
              </w:rPr>
              <w:t>（承监部门）</w:t>
            </w:r>
          </w:p>
        </w:tc>
        <w:tc>
          <w:tcPr>
            <w:tcW w:w="2152" w:type="dxa"/>
            <w:noWrap w:val="0"/>
            <w:vAlign w:val="center"/>
          </w:tcPr>
          <w:p>
            <w:pPr>
              <w:spacing w:line="240" w:lineRule="exact"/>
              <w:jc w:val="center"/>
              <w:rPr>
                <w:rFonts w:hint="eastAsia" w:ascii="方正黑体简体" w:hAnsi="方正黑体简体" w:eastAsia="方正黑体简体" w:cs="方正黑体简体"/>
                <w:bCs/>
                <w:color w:val="000000"/>
                <w:sz w:val="21"/>
                <w:szCs w:val="21"/>
                <w:lang w:eastAsia="zh-CN"/>
              </w:rPr>
            </w:pPr>
            <w:r>
              <w:rPr>
                <w:rFonts w:hint="eastAsia" w:ascii="方正黑体简体" w:hAnsi="方正黑体简体" w:eastAsia="方正黑体简体" w:cs="方正黑体简体"/>
                <w:bCs/>
                <w:color w:val="000000"/>
                <w:sz w:val="21"/>
                <w:szCs w:val="21"/>
                <w:lang w:eastAsia="zh-CN"/>
              </w:rPr>
              <w:t>拟下放后实施乡镇</w:t>
            </w:r>
          </w:p>
        </w:tc>
        <w:tc>
          <w:tcPr>
            <w:tcW w:w="387" w:type="dxa"/>
            <w:noWrap w:val="0"/>
            <w:vAlign w:val="center"/>
          </w:tcPr>
          <w:p>
            <w:pPr>
              <w:spacing w:line="240" w:lineRule="exact"/>
              <w:jc w:val="center"/>
              <w:rPr>
                <w:rFonts w:hint="eastAsia" w:ascii="方正黑体简体" w:hAnsi="方正黑体简体" w:eastAsia="方正黑体简体" w:cs="方正黑体简体"/>
                <w:bCs/>
                <w:color w:val="000000"/>
                <w:sz w:val="21"/>
                <w:szCs w:val="21"/>
                <w:lang w:eastAsia="zh-CN"/>
              </w:rPr>
            </w:pPr>
            <w:r>
              <w:rPr>
                <w:rFonts w:hint="eastAsia" w:ascii="方正黑体简体" w:hAnsi="方正黑体简体" w:eastAsia="方正黑体简体" w:cs="方正黑体简体"/>
                <w:bCs/>
                <w:color w:val="000000"/>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0" w:hRule="atLeast"/>
          <w:jc w:val="center"/>
        </w:trPr>
        <w:tc>
          <w:tcPr>
            <w:tcW w:w="491" w:type="dxa"/>
            <w:noWrap w:val="0"/>
            <w:vAlign w:val="center"/>
          </w:tcPr>
          <w:p>
            <w:pPr>
              <w:pStyle w:val="16"/>
              <w:numPr>
                <w:ilvl w:val="0"/>
                <w:numId w:val="0"/>
              </w:numPr>
              <w:spacing w:line="300" w:lineRule="exact"/>
              <w:ind w:leftChars="50"/>
              <w:jc w:val="both"/>
              <w:rPr>
                <w:rFonts w:hint="eastAsia" w:ascii="宋体" w:hAnsi="宋体" w:eastAsia="楷体_GB2312" w:cs="宋体"/>
                <w:color w:val="000000"/>
                <w:sz w:val="18"/>
                <w:szCs w:val="18"/>
                <w:lang w:val="en-US" w:eastAsia="zh-CN"/>
              </w:rPr>
            </w:pPr>
            <w:r>
              <w:rPr>
                <w:rFonts w:hint="eastAsia" w:ascii="宋体" w:hAnsi="宋体" w:cs="宋体"/>
                <w:color w:val="000000"/>
                <w:sz w:val="18"/>
                <w:szCs w:val="18"/>
                <w:lang w:val="en-US" w:eastAsia="zh-CN"/>
              </w:rPr>
              <w:t>1</w:t>
            </w:r>
          </w:p>
        </w:tc>
        <w:tc>
          <w:tcPr>
            <w:tcW w:w="1661"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土地权属争议裁决（对个人之间、个人与单位之间的土地所有权和使用权争议的处理）</w:t>
            </w:r>
          </w:p>
        </w:tc>
        <w:tc>
          <w:tcPr>
            <w:tcW w:w="8938" w:type="dxa"/>
            <w:noWrap w:val="0"/>
            <w:vAlign w:val="center"/>
          </w:tcPr>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【法律】《中华人民共和国土地管理法》（2019年中华人民共和国主席令第32号修正）</w:t>
            </w:r>
          </w:p>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第十四条 土地所有权和使用权争议，由当事人协商解决；协商不成的，由人民政府处理。</w:t>
            </w:r>
          </w:p>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单位之间的争议，由县级以上人民政府处理；个人之间、个人与单位之间的争议，由乡级人民政府或者县级以上人民政府处理。</w:t>
            </w:r>
          </w:p>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当事人对有关人民政府的处理决定不服的，可以自接到处理决定通知之日起三十日内，向人民法院起诉。</w:t>
            </w:r>
          </w:p>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在土地所有权和使用权争议解决前，任何一方不得改变土地利用现状。</w:t>
            </w:r>
          </w:p>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【地方性法规】《宁夏回族自治区土地管理条例》（2012年</w:t>
            </w:r>
            <w:r>
              <w:rPr>
                <w:rFonts w:hint="eastAsia" w:ascii="宋体" w:hAnsi="宋体" w:cs="宋体"/>
                <w:color w:val="000000"/>
                <w:sz w:val="20"/>
                <w:szCs w:val="20"/>
                <w:lang w:eastAsia="zh-CN"/>
              </w:rPr>
              <w:t>宁夏回族自治区人民代表大会常务委员会第</w:t>
            </w:r>
            <w:r>
              <w:rPr>
                <w:rFonts w:hint="eastAsia" w:ascii="宋体" w:hAnsi="宋体" w:cs="宋体"/>
                <w:color w:val="000000"/>
                <w:sz w:val="20"/>
                <w:szCs w:val="20"/>
                <w:lang w:val="en-US" w:eastAsia="zh-CN"/>
              </w:rPr>
              <w:t>99号</w:t>
            </w:r>
            <w:r>
              <w:rPr>
                <w:rFonts w:hint="eastAsia" w:ascii="宋体" w:hAnsi="宋体" w:cs="宋体"/>
                <w:color w:val="000000"/>
                <w:sz w:val="20"/>
                <w:szCs w:val="20"/>
              </w:rPr>
              <w:t>修正）</w:t>
            </w:r>
          </w:p>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第十一条 土地所有权和使用权争议，由争议双方当事人协商解决。协商内容需要登记的，当事人应当向有土地登记权的机关申请登记。协商不成的，可以由村民委员会、乡（镇）人民政府或者县级以上人民政府土地行政主管部门进行调解；调解达成协议的，制作土地权属争议调解书，可作为土地登记的依据；调解不成的，由人民政府处理并下达处理决定，也可以经县级（含县、不设区的市、市辖区，下同）以上人民政府委托，由同级土地行政主管部门下达处理决定。</w:t>
            </w:r>
          </w:p>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个人之间、个人与单位之间的争议，由乡（镇）人民政府或者县级以上人民政府处理；单位之间的争议，由县级以上人民政府处理；跨行政区域的争议，由争议双方共同的上一级人民政府处理。</w:t>
            </w:r>
          </w:p>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当事人对有关人民政府的处理决定不服的，可以自接到处理决定通知之日起三十日内，向人民法院起诉。</w:t>
            </w:r>
          </w:p>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在土地所有权和使用权争议解决前，任何一方不得改变土地利用现状，但耕地播种期间发生的土地所有权、使用权争议，人民政府可以指定单位或者个人耕种。</w:t>
            </w:r>
          </w:p>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【部门规章】《土地权属争议调查处理办法》（2010年国土资源部令第49号修正）</w:t>
            </w:r>
          </w:p>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第四条 县级以上国土资源行政主管部门负责土地权属争议案件（以下简称争议案件）的调查和调解工作；对需要依法作出处理决定的，拟定处理意见，报同级人民政府作出处理决定。</w:t>
            </w:r>
          </w:p>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县级以上国土资源行政主管部门可以指定专门机构或者人员负责办理争议案件有关事宜。</w:t>
            </w:r>
          </w:p>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第五条 个人之间、个人与单位之间、单位与单位之间发生的争议案件，由争议土地所在地的县级国土资源行政主管部门调查处理。</w:t>
            </w:r>
          </w:p>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前款规定的个人之间、个人与单位之间发生的争议案件，可以根据当事人的申请，由乡级人民政府受理和处理。</w:t>
            </w:r>
          </w:p>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第六条 设区的市、自治州国土资源行政主管部门调查处理下列争议案件：</w:t>
            </w:r>
          </w:p>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（一）跨县级行政区域的；</w:t>
            </w:r>
          </w:p>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（二）同级人民政府、上级国土资源行政主管部门交办或者有关部门转送的。</w:t>
            </w:r>
          </w:p>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第七条 省、自治区、直辖市国土资源行政主管部门调查处理下列争议案件：</w:t>
            </w:r>
          </w:p>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（一）跨设区的市、自治州行政区域的；</w:t>
            </w:r>
          </w:p>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（二）争议一方为中央国家机关或者其直属单位，且涉及土地面积较大的；</w:t>
            </w:r>
          </w:p>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（三）争议一方为军队，且涉及土地面积较大的；</w:t>
            </w:r>
          </w:p>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（四）在本行政区域内有较大影响的；</w:t>
            </w:r>
          </w:p>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（五）同级人民政府、国土资源部交办或者有关部门转送的。</w:t>
            </w:r>
          </w:p>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第九条 当事人发生土地权属争议，经协商不能解决的，可以依法向县级以上人民政府或者乡级人民政府提出处理申请，也可以依照本办法第五、六、七、八条的规定，向有关的国土资源行政主管部门提出调查处理申请。</w:t>
            </w:r>
          </w:p>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第三十三条 乡级人民政府处理土地权属争议，参照本办法执行。</w:t>
            </w:r>
          </w:p>
        </w:tc>
        <w:tc>
          <w:tcPr>
            <w:tcW w:w="1012" w:type="dxa"/>
            <w:noWrap w:val="0"/>
            <w:vAlign w:val="center"/>
          </w:tcPr>
          <w:p>
            <w:pPr>
              <w:spacing w:line="300" w:lineRule="exact"/>
              <w:ind w:firstLine="200" w:firstLineChars="100"/>
              <w:jc w:val="both"/>
              <w:rPr>
                <w:rFonts w:hint="eastAsia" w:ascii="宋体" w:hAnsi="宋体" w:cs="宋体"/>
                <w:color w:val="000000"/>
                <w:sz w:val="20"/>
                <w:szCs w:val="20"/>
              </w:rPr>
            </w:pPr>
            <w:r>
              <w:rPr>
                <w:rFonts w:hint="eastAsia" w:ascii="宋体" w:hAnsi="宋体" w:cs="宋体"/>
                <w:color w:val="000000"/>
                <w:sz w:val="20"/>
                <w:szCs w:val="20"/>
              </w:rPr>
              <w:t>乡镇</w:t>
            </w:r>
          </w:p>
          <w:p>
            <w:pPr>
              <w:spacing w:line="300" w:lineRule="exact"/>
              <w:ind w:firstLine="200" w:firstLineChars="100"/>
              <w:jc w:val="both"/>
              <w:rPr>
                <w:rFonts w:hint="eastAsia" w:ascii="宋体" w:hAnsi="宋体" w:cs="宋体"/>
                <w:color w:val="000000"/>
                <w:sz w:val="20"/>
                <w:szCs w:val="20"/>
              </w:rPr>
            </w:pPr>
            <w:r>
              <w:rPr>
                <w:rFonts w:hint="eastAsia" w:ascii="宋体" w:hAnsi="宋体" w:cs="宋体"/>
                <w:color w:val="000000"/>
                <w:sz w:val="20"/>
                <w:szCs w:val="20"/>
              </w:rPr>
              <w:t>人民</w:t>
            </w:r>
          </w:p>
          <w:p>
            <w:pPr>
              <w:spacing w:line="300" w:lineRule="exact"/>
              <w:ind w:firstLine="200" w:firstLineChars="100"/>
              <w:jc w:val="both"/>
              <w:rPr>
                <w:rFonts w:hint="eastAsia" w:ascii="宋体" w:hAnsi="宋体" w:cs="宋体"/>
                <w:color w:val="000000"/>
                <w:sz w:val="20"/>
                <w:szCs w:val="20"/>
              </w:rPr>
            </w:pPr>
            <w:r>
              <w:rPr>
                <w:rFonts w:hint="eastAsia" w:ascii="宋体" w:hAnsi="宋体" w:cs="宋体"/>
                <w:color w:val="000000"/>
                <w:sz w:val="20"/>
                <w:szCs w:val="20"/>
              </w:rPr>
              <w:t>政府</w:t>
            </w:r>
          </w:p>
        </w:tc>
        <w:tc>
          <w:tcPr>
            <w:tcW w:w="2152"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lang w:eastAsia="zh-CN"/>
              </w:rPr>
              <w:t>吉强镇、兴隆镇、平峰镇、将台堡镇、新营乡、偏城乡、硝河乡、西滩乡、马莲乡、什字乡、火石寨乡、王明乡、兴平乡、白崖乡、震湖乡、沙沟乡、田坪乡、红耀乡、马建乡，共19个乡镇</w:t>
            </w:r>
          </w:p>
        </w:tc>
        <w:tc>
          <w:tcPr>
            <w:tcW w:w="387" w:type="dxa"/>
            <w:noWrap w:val="0"/>
            <w:vAlign w:val="center"/>
          </w:tcPr>
          <w:p>
            <w:pPr>
              <w:spacing w:line="300" w:lineRule="exact"/>
              <w:jc w:val="center"/>
              <w:rPr>
                <w:rFonts w:hint="eastAsia" w:ascii="宋体" w:hAnsi="宋体" w:cs="宋体"/>
                <w:color w:val="000000"/>
                <w:spacing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491" w:type="dxa"/>
            <w:noWrap w:val="0"/>
            <w:vAlign w:val="center"/>
          </w:tcPr>
          <w:p>
            <w:pPr>
              <w:pStyle w:val="16"/>
              <w:numPr>
                <w:ilvl w:val="0"/>
                <w:numId w:val="0"/>
              </w:numPr>
              <w:spacing w:line="300" w:lineRule="exact"/>
              <w:jc w:val="both"/>
              <w:rPr>
                <w:rFonts w:hint="eastAsia" w:ascii="宋体" w:hAnsi="宋体" w:eastAsia="楷体_GB2312" w:cs="宋体"/>
                <w:color w:val="000000"/>
                <w:sz w:val="18"/>
                <w:szCs w:val="18"/>
                <w:lang w:val="en-US" w:eastAsia="zh-CN"/>
              </w:rPr>
            </w:pPr>
            <w:r>
              <w:rPr>
                <w:rFonts w:hint="eastAsia" w:ascii="宋体" w:hAnsi="宋体" w:cs="宋体"/>
                <w:color w:val="000000"/>
                <w:sz w:val="18"/>
                <w:szCs w:val="18"/>
                <w:lang w:val="en-US" w:eastAsia="zh-CN"/>
              </w:rPr>
              <w:t>2</w:t>
            </w:r>
          </w:p>
        </w:tc>
        <w:tc>
          <w:tcPr>
            <w:tcW w:w="1661" w:type="dxa"/>
            <w:noWrap w:val="0"/>
            <w:vAlign w:val="center"/>
          </w:tcPr>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对集体资产产权引起的争议的处理</w:t>
            </w:r>
          </w:p>
        </w:tc>
        <w:tc>
          <w:tcPr>
            <w:tcW w:w="8938" w:type="dxa"/>
            <w:noWrap w:val="0"/>
            <w:vAlign w:val="center"/>
          </w:tcPr>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【地方性法规】《宁夏回族自治区农村集体资产管理条例》（2015年宁夏回族自治区人民代表大会常务委员会公告第16号修正）</w:t>
            </w:r>
          </w:p>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第十二条 因集体资产产权引起的争议，除法律、法规另有规定外，当事人应当依照本条例的有关规定协商解决；协商不成的，由所在地人民政府处理，也可以直接向人民法院起诉。</w:t>
            </w:r>
          </w:p>
        </w:tc>
        <w:tc>
          <w:tcPr>
            <w:tcW w:w="1012" w:type="dxa"/>
            <w:noWrap w:val="0"/>
            <w:vAlign w:val="center"/>
          </w:tcPr>
          <w:p>
            <w:pPr>
              <w:spacing w:line="300" w:lineRule="exact"/>
              <w:ind w:firstLine="200" w:firstLineChars="100"/>
              <w:jc w:val="both"/>
              <w:rPr>
                <w:rFonts w:hint="eastAsia" w:ascii="宋体" w:hAnsi="宋体" w:cs="宋体"/>
                <w:color w:val="000000"/>
                <w:sz w:val="20"/>
                <w:szCs w:val="20"/>
              </w:rPr>
            </w:pPr>
            <w:r>
              <w:rPr>
                <w:rFonts w:hint="eastAsia" w:ascii="宋体" w:hAnsi="宋体" w:cs="宋体"/>
                <w:color w:val="000000"/>
                <w:sz w:val="20"/>
                <w:szCs w:val="20"/>
              </w:rPr>
              <w:t>乡镇</w:t>
            </w:r>
          </w:p>
          <w:p>
            <w:pPr>
              <w:spacing w:line="300" w:lineRule="exact"/>
              <w:ind w:firstLine="200" w:firstLineChars="100"/>
              <w:jc w:val="both"/>
              <w:rPr>
                <w:rFonts w:hint="eastAsia" w:ascii="宋体" w:hAnsi="宋体" w:cs="宋体"/>
                <w:color w:val="000000"/>
                <w:sz w:val="20"/>
                <w:szCs w:val="20"/>
              </w:rPr>
            </w:pPr>
            <w:r>
              <w:rPr>
                <w:rFonts w:hint="eastAsia" w:ascii="宋体" w:hAnsi="宋体" w:cs="宋体"/>
                <w:color w:val="000000"/>
                <w:sz w:val="20"/>
                <w:szCs w:val="20"/>
              </w:rPr>
              <w:t>人民</w:t>
            </w:r>
          </w:p>
          <w:p>
            <w:pPr>
              <w:spacing w:line="300" w:lineRule="exact"/>
              <w:ind w:firstLine="200" w:firstLineChars="100"/>
              <w:jc w:val="both"/>
              <w:rPr>
                <w:rFonts w:hint="eastAsia" w:ascii="宋体" w:hAnsi="宋体" w:cs="宋体"/>
                <w:color w:val="000000"/>
                <w:sz w:val="20"/>
                <w:szCs w:val="20"/>
              </w:rPr>
            </w:pPr>
            <w:r>
              <w:rPr>
                <w:rFonts w:hint="eastAsia" w:ascii="宋体" w:hAnsi="宋体" w:cs="宋体"/>
                <w:color w:val="000000"/>
                <w:sz w:val="20"/>
                <w:szCs w:val="20"/>
              </w:rPr>
              <w:t>政府</w:t>
            </w:r>
          </w:p>
        </w:tc>
        <w:tc>
          <w:tcPr>
            <w:tcW w:w="2152"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lang w:eastAsia="zh-CN"/>
              </w:rPr>
              <w:t>吉强镇、兴隆镇、平峰镇、将台堡镇、新营乡、偏城乡、硝河乡、西滩乡、马莲乡、什字乡、火石寨乡、王明乡、兴平乡、白崖乡、震湖乡、沙沟乡、田坪乡、红耀乡、马建乡，共19个乡镇</w:t>
            </w:r>
          </w:p>
        </w:tc>
        <w:tc>
          <w:tcPr>
            <w:tcW w:w="387" w:type="dxa"/>
            <w:noWrap w:val="0"/>
            <w:vAlign w:val="center"/>
          </w:tcPr>
          <w:p>
            <w:pPr>
              <w:spacing w:line="300" w:lineRule="exact"/>
              <w:jc w:val="center"/>
              <w:rPr>
                <w:rFonts w:hint="eastAsia" w:ascii="宋体" w:hAnsi="宋体" w:cs="宋体"/>
                <w:color w:val="000000"/>
                <w:spacing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atLeast"/>
          <w:jc w:val="center"/>
        </w:trPr>
        <w:tc>
          <w:tcPr>
            <w:tcW w:w="491" w:type="dxa"/>
            <w:noWrap w:val="0"/>
            <w:vAlign w:val="center"/>
          </w:tcPr>
          <w:p>
            <w:pPr>
              <w:pStyle w:val="16"/>
              <w:numPr>
                <w:ilvl w:val="0"/>
                <w:numId w:val="0"/>
              </w:numPr>
              <w:spacing w:line="300" w:lineRule="exact"/>
              <w:ind w:leftChars="50"/>
              <w:jc w:val="both"/>
              <w:rPr>
                <w:rFonts w:hint="eastAsia" w:ascii="宋体" w:hAnsi="宋体" w:eastAsia="楷体_GB2312" w:cs="宋体"/>
                <w:color w:val="000000"/>
                <w:sz w:val="18"/>
                <w:szCs w:val="18"/>
                <w:lang w:val="en-US" w:eastAsia="zh-CN"/>
              </w:rPr>
            </w:pPr>
            <w:r>
              <w:rPr>
                <w:rFonts w:hint="eastAsia" w:ascii="宋体" w:hAnsi="宋体" w:cs="宋体"/>
                <w:color w:val="000000"/>
                <w:sz w:val="18"/>
                <w:szCs w:val="18"/>
                <w:lang w:val="en-US" w:eastAsia="zh-CN"/>
              </w:rPr>
              <w:t>3</w:t>
            </w:r>
          </w:p>
        </w:tc>
        <w:tc>
          <w:tcPr>
            <w:tcW w:w="1661" w:type="dxa"/>
            <w:noWrap w:val="0"/>
            <w:vAlign w:val="center"/>
          </w:tcPr>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对个人之间、个人与单位之间草原所有权、使用权争议的处理</w:t>
            </w:r>
          </w:p>
        </w:tc>
        <w:tc>
          <w:tcPr>
            <w:tcW w:w="8938" w:type="dxa"/>
            <w:noWrap w:val="0"/>
            <w:vAlign w:val="center"/>
          </w:tcPr>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【法律】《中华人民共和国草原法》（2013年中华人民共和国主席令第5号修正）</w:t>
            </w:r>
          </w:p>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第十六条 草原所有权、使用权的争议，由当事人协商解决；协商不成的，由有关人民政府处理。</w:t>
            </w:r>
          </w:p>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单位之间的争议，由县级以上人民政府处理；个人之间、个人与单位之间的争议，由乡(镇)人民政府或者县级以上人民政府处理。</w:t>
            </w:r>
          </w:p>
        </w:tc>
        <w:tc>
          <w:tcPr>
            <w:tcW w:w="1012" w:type="dxa"/>
            <w:noWrap w:val="0"/>
            <w:vAlign w:val="center"/>
          </w:tcPr>
          <w:p>
            <w:pPr>
              <w:spacing w:line="300" w:lineRule="exact"/>
              <w:ind w:firstLine="200" w:firstLineChars="100"/>
              <w:jc w:val="both"/>
              <w:rPr>
                <w:rFonts w:hint="eastAsia" w:ascii="宋体" w:hAnsi="宋体" w:cs="宋体"/>
                <w:color w:val="000000"/>
                <w:sz w:val="20"/>
                <w:szCs w:val="20"/>
              </w:rPr>
            </w:pPr>
            <w:r>
              <w:rPr>
                <w:rFonts w:hint="eastAsia" w:ascii="宋体" w:hAnsi="宋体" w:cs="宋体"/>
                <w:color w:val="000000"/>
                <w:sz w:val="20"/>
                <w:szCs w:val="20"/>
              </w:rPr>
              <w:t>乡镇</w:t>
            </w:r>
          </w:p>
          <w:p>
            <w:pPr>
              <w:spacing w:line="300" w:lineRule="exact"/>
              <w:ind w:firstLine="200" w:firstLineChars="100"/>
              <w:jc w:val="both"/>
              <w:rPr>
                <w:rFonts w:hint="eastAsia" w:ascii="宋体" w:hAnsi="宋体" w:cs="宋体"/>
                <w:color w:val="000000"/>
                <w:sz w:val="20"/>
                <w:szCs w:val="20"/>
              </w:rPr>
            </w:pPr>
            <w:r>
              <w:rPr>
                <w:rFonts w:hint="eastAsia" w:ascii="宋体" w:hAnsi="宋体" w:cs="宋体"/>
                <w:color w:val="000000"/>
                <w:sz w:val="20"/>
                <w:szCs w:val="20"/>
              </w:rPr>
              <w:t>人民</w:t>
            </w:r>
          </w:p>
          <w:p>
            <w:pPr>
              <w:spacing w:line="300" w:lineRule="exact"/>
              <w:ind w:firstLine="200" w:firstLineChars="100"/>
              <w:jc w:val="both"/>
              <w:rPr>
                <w:rFonts w:hint="eastAsia" w:ascii="宋体" w:hAnsi="宋体" w:cs="宋体"/>
                <w:color w:val="000000"/>
                <w:sz w:val="20"/>
                <w:szCs w:val="20"/>
              </w:rPr>
            </w:pPr>
            <w:r>
              <w:rPr>
                <w:rFonts w:hint="eastAsia" w:ascii="宋体" w:hAnsi="宋体" w:cs="宋体"/>
                <w:color w:val="000000"/>
                <w:sz w:val="20"/>
                <w:szCs w:val="20"/>
              </w:rPr>
              <w:t>政府</w:t>
            </w:r>
          </w:p>
        </w:tc>
        <w:tc>
          <w:tcPr>
            <w:tcW w:w="2152"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lang w:eastAsia="zh-CN"/>
              </w:rPr>
              <w:t>吉强镇、兴隆镇、平峰镇、将台堡镇、新营乡、偏城乡、硝河乡、西滩乡、马莲乡、什字乡、火石寨乡、王明乡、兴平乡、白崖乡、震湖乡、沙沟乡、田坪乡、红耀乡、马建乡，共19个乡镇</w:t>
            </w:r>
          </w:p>
        </w:tc>
        <w:tc>
          <w:tcPr>
            <w:tcW w:w="387" w:type="dxa"/>
            <w:noWrap w:val="0"/>
            <w:vAlign w:val="center"/>
          </w:tcPr>
          <w:p>
            <w:pPr>
              <w:spacing w:line="300" w:lineRule="exact"/>
              <w:jc w:val="center"/>
              <w:rPr>
                <w:rFonts w:hint="eastAsia" w:ascii="宋体" w:hAnsi="宋体" w:cs="宋体"/>
                <w:color w:val="000000"/>
                <w:spacing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2" w:hRule="atLeast"/>
          <w:jc w:val="center"/>
        </w:trPr>
        <w:tc>
          <w:tcPr>
            <w:tcW w:w="491" w:type="dxa"/>
            <w:noWrap w:val="0"/>
            <w:vAlign w:val="center"/>
          </w:tcPr>
          <w:p>
            <w:pPr>
              <w:pStyle w:val="16"/>
              <w:numPr>
                <w:ilvl w:val="0"/>
                <w:numId w:val="0"/>
              </w:numPr>
              <w:spacing w:line="300" w:lineRule="exact"/>
              <w:jc w:val="both"/>
              <w:rPr>
                <w:rFonts w:hint="eastAsia" w:ascii="宋体" w:hAnsi="宋体" w:eastAsia="楷体_GB2312" w:cs="宋体"/>
                <w:color w:val="000000"/>
                <w:sz w:val="18"/>
                <w:szCs w:val="18"/>
                <w:lang w:val="en-US" w:eastAsia="zh-CN"/>
              </w:rPr>
            </w:pPr>
            <w:r>
              <w:rPr>
                <w:rFonts w:hint="eastAsia" w:ascii="宋体" w:hAnsi="宋体" w:cs="宋体"/>
                <w:color w:val="000000"/>
                <w:sz w:val="18"/>
                <w:szCs w:val="18"/>
                <w:lang w:val="en-US" w:eastAsia="zh-CN"/>
              </w:rPr>
              <w:t>4</w:t>
            </w:r>
          </w:p>
        </w:tc>
        <w:tc>
          <w:tcPr>
            <w:tcW w:w="1661" w:type="dxa"/>
            <w:noWrap w:val="0"/>
            <w:vAlign w:val="center"/>
          </w:tcPr>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林木、林地所有权和使用权争议裁决（对个人之间、个人与单位之间林木所有权、林地使用权争议的处理）</w:t>
            </w:r>
          </w:p>
        </w:tc>
        <w:tc>
          <w:tcPr>
            <w:tcW w:w="8938" w:type="dxa"/>
            <w:noWrap w:val="0"/>
            <w:vAlign w:val="center"/>
          </w:tcPr>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【法律】《中华人民共和国森林法》（2019年中华人民共和国主席令第39号修订）</w:t>
            </w:r>
          </w:p>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第二十二条 单位之间发生的林木、林地所有权和使用权争议，由县级以上人民政府依法处理。</w:t>
            </w:r>
          </w:p>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个人之间、个人与单位之间发生的林木所有权和林地使用权争议，由乡镇人民政府或者县级以上人民政府依法处理。</w:t>
            </w:r>
          </w:p>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当事人对有关人民政府的处理决定不服的，可以自接到处理决定通知之日起三十日内，向人民法院起诉。</w:t>
            </w:r>
          </w:p>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在林木、林地权属争议解决前，除因森林防火、林业有害生物防治、国家重大基础设施建设等需要外，当事人任何一方不得砍伐有争议的林木或者改变林地现状。</w:t>
            </w:r>
          </w:p>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【部门规章】《林木林地权属争议处理办法》（1996年林业部令第10号）</w:t>
            </w:r>
          </w:p>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第四条 林权争议由各级人民政府依法作出处理决定。</w:t>
            </w:r>
          </w:p>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林业部、地方各级人民政府林业行政主管部门或者人民政府设立的林权争议处理机构（以下统称林权争议处理机构）按照管理权限分别负责办理林权争议处理的具体工作。</w:t>
            </w:r>
          </w:p>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【地方政府规章】《宁夏回族自治区林地管理办法》（2010年宁夏回族自治区人民政府令第28号修正）</w:t>
            </w:r>
          </w:p>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第十七条第一款 林地所有权或使用权发生争议，应当按照《森林法》及有关法律、法规、规章的规定处理。</w:t>
            </w:r>
          </w:p>
        </w:tc>
        <w:tc>
          <w:tcPr>
            <w:tcW w:w="1012" w:type="dxa"/>
            <w:noWrap w:val="0"/>
            <w:vAlign w:val="center"/>
          </w:tcPr>
          <w:p>
            <w:pPr>
              <w:spacing w:line="300" w:lineRule="exact"/>
              <w:ind w:firstLine="200" w:firstLineChars="100"/>
              <w:jc w:val="both"/>
              <w:rPr>
                <w:rFonts w:hint="eastAsia" w:ascii="宋体" w:hAnsi="宋体" w:cs="宋体"/>
                <w:color w:val="000000"/>
                <w:sz w:val="20"/>
                <w:szCs w:val="20"/>
              </w:rPr>
            </w:pPr>
            <w:r>
              <w:rPr>
                <w:rFonts w:hint="eastAsia" w:ascii="宋体" w:hAnsi="宋体" w:cs="宋体"/>
                <w:color w:val="000000"/>
                <w:sz w:val="20"/>
                <w:szCs w:val="20"/>
              </w:rPr>
              <w:t>乡镇</w:t>
            </w:r>
          </w:p>
          <w:p>
            <w:pPr>
              <w:spacing w:line="300" w:lineRule="exact"/>
              <w:ind w:firstLine="200" w:firstLineChars="100"/>
              <w:jc w:val="both"/>
              <w:rPr>
                <w:rFonts w:hint="eastAsia" w:ascii="宋体" w:hAnsi="宋体" w:cs="宋体"/>
                <w:color w:val="000000"/>
                <w:sz w:val="20"/>
                <w:szCs w:val="20"/>
              </w:rPr>
            </w:pPr>
            <w:r>
              <w:rPr>
                <w:rFonts w:hint="eastAsia" w:ascii="宋体" w:hAnsi="宋体" w:cs="宋体"/>
                <w:color w:val="000000"/>
                <w:sz w:val="20"/>
                <w:szCs w:val="20"/>
              </w:rPr>
              <w:t>人民</w:t>
            </w:r>
          </w:p>
          <w:p>
            <w:pPr>
              <w:spacing w:line="300" w:lineRule="exact"/>
              <w:ind w:firstLine="200" w:firstLineChars="100"/>
              <w:jc w:val="both"/>
              <w:rPr>
                <w:rFonts w:hint="eastAsia" w:ascii="宋体" w:hAnsi="宋体" w:cs="宋体"/>
                <w:color w:val="000000"/>
                <w:sz w:val="20"/>
                <w:szCs w:val="20"/>
              </w:rPr>
            </w:pPr>
            <w:r>
              <w:rPr>
                <w:rFonts w:hint="eastAsia" w:ascii="宋体" w:hAnsi="宋体" w:cs="宋体"/>
                <w:color w:val="000000"/>
                <w:sz w:val="20"/>
                <w:szCs w:val="20"/>
              </w:rPr>
              <w:t>政府</w:t>
            </w:r>
          </w:p>
        </w:tc>
        <w:tc>
          <w:tcPr>
            <w:tcW w:w="2152"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lang w:eastAsia="zh-CN"/>
              </w:rPr>
              <w:t>吉强镇、兴隆镇、平峰镇、将台堡镇、新营乡、偏城乡、硝河乡、西滩乡、马莲乡、什字乡、火石寨乡、王明乡、兴平乡、白崖乡、震湖乡、沙沟乡、田坪乡、红耀乡、马建乡，共19个乡镇</w:t>
            </w:r>
          </w:p>
        </w:tc>
        <w:tc>
          <w:tcPr>
            <w:tcW w:w="387" w:type="dxa"/>
            <w:noWrap w:val="0"/>
            <w:vAlign w:val="center"/>
          </w:tcPr>
          <w:p>
            <w:pPr>
              <w:spacing w:line="300" w:lineRule="exact"/>
              <w:jc w:val="center"/>
              <w:rPr>
                <w:rFonts w:hint="eastAsia" w:ascii="宋体" w:hAnsi="宋体" w:cs="宋体"/>
                <w:color w:val="000000"/>
                <w:spacing w:val="0"/>
                <w:sz w:val="18"/>
                <w:szCs w:val="18"/>
                <w:lang w:eastAsia="zh-CN"/>
              </w:rPr>
            </w:pPr>
          </w:p>
        </w:tc>
      </w:tr>
    </w:tbl>
    <w:p>
      <w:pPr>
        <w:pStyle w:val="2"/>
        <w:rPr>
          <w:rFonts w:hint="default"/>
          <w:lang w:val="en-US" w:eastAsia="zh-CN"/>
        </w:rPr>
      </w:pPr>
      <w:bookmarkStart w:id="0" w:name="_GoBack"/>
      <w:bookmarkEnd w:id="0"/>
    </w:p>
    <w:sectPr>
      <w:headerReference r:id="rId3" w:type="default"/>
      <w:footerReference r:id="rId4" w:type="default"/>
      <w:pgSz w:w="16838" w:h="11906" w:orient="landscape"/>
      <w:pgMar w:top="1587" w:right="1417" w:bottom="1474" w:left="1417"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微软雅黑"/>
    <w:panose1 w:val="03000502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font-weight : 400">
    <w:altName w:val="Courier New"/>
    <w:panose1 w:val="00000000000000000000"/>
    <w:charset w:val="00"/>
    <w:family w:val="auto"/>
    <w:pitch w:val="default"/>
    <w:sig w:usb0="00000000" w:usb1="00000000" w:usb2="00000000" w:usb3="00000000" w:csb0="00000001" w:csb1="00000000"/>
  </w:font>
  <w:font w:name="方正楷体_GBK">
    <w:altName w:val="微软雅黑"/>
    <w:panose1 w:val="03000509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r>
      <w:rPr>
        <w:sz w:val="18"/>
      </w:rPr>
      <mc:AlternateContent>
        <mc:Choice Requires="wps">
          <w:drawing>
            <wp:anchor distT="0" distB="0" distL="114300" distR="114300" simplePos="0" relativeHeight="2518702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4"/>
                              <w:szCs w:val="24"/>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- 227 -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702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ascii="宋体" w:hAnsi="宋体" w:eastAsia="宋体" w:cs="宋体"/>
                        <w:sz w:val="24"/>
                        <w:szCs w:val="24"/>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- 227 -</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8691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8"/>
                            <w:rPr>
                              <w:rFonts w:hint="eastAsia" w:eastAsia="楷体_GB2312"/>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691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MYNLQrRAQAAogMAAA4AAAAAAAAAAQAgAAAAHgEAAGRy&#10;cy9lMm9Eb2MueG1sUEsFBgAAAAAGAAYAWQEAAGEFAAAAAA==&#10;">
              <v:fill on="f" focussize="0,0"/>
              <v:stroke on="f"/>
              <v:imagedata o:title=""/>
              <o:lock v:ext="edit" aspectratio="f"/>
              <v:textbox inset="0mm,0mm,0mm,0mm" style="mso-fit-shape-to-text:t;">
                <w:txbxContent>
                  <w:p>
                    <w:pPr>
                      <w:pStyle w:val="8"/>
                      <w:rPr>
                        <w:rFonts w:hint="eastAsia" w:eastAsia="楷体_GB2312"/>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22332"/>
    <w:multiLevelType w:val="multilevel"/>
    <w:tmpl w:val="1D422332"/>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12B3C37"/>
    <w:multiLevelType w:val="multilevel"/>
    <w:tmpl w:val="712B3C37"/>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attachedTemplate r:id="rId1"/>
  <w:documentProtection w:enforcement="0"/>
  <w:defaultTabStop w:val="420"/>
  <w:drawingGridVerticalSpacing w:val="29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542CCB"/>
    <w:rsid w:val="00091B1F"/>
    <w:rsid w:val="005E312B"/>
    <w:rsid w:val="007547C6"/>
    <w:rsid w:val="00D07C57"/>
    <w:rsid w:val="00F0239E"/>
    <w:rsid w:val="03602541"/>
    <w:rsid w:val="05BA129C"/>
    <w:rsid w:val="07B0367A"/>
    <w:rsid w:val="07DE47B8"/>
    <w:rsid w:val="08551F56"/>
    <w:rsid w:val="09EC3188"/>
    <w:rsid w:val="0D187458"/>
    <w:rsid w:val="0D566C0E"/>
    <w:rsid w:val="10A014CD"/>
    <w:rsid w:val="10E653C0"/>
    <w:rsid w:val="12147F36"/>
    <w:rsid w:val="1252166D"/>
    <w:rsid w:val="13025523"/>
    <w:rsid w:val="141C7E40"/>
    <w:rsid w:val="15336DBB"/>
    <w:rsid w:val="16224138"/>
    <w:rsid w:val="16362214"/>
    <w:rsid w:val="1A542CCB"/>
    <w:rsid w:val="1AB85862"/>
    <w:rsid w:val="1B162A6A"/>
    <w:rsid w:val="1C336784"/>
    <w:rsid w:val="1CC82797"/>
    <w:rsid w:val="1FCC677F"/>
    <w:rsid w:val="1FD74963"/>
    <w:rsid w:val="22C314DD"/>
    <w:rsid w:val="239375AD"/>
    <w:rsid w:val="23C72894"/>
    <w:rsid w:val="24B509EE"/>
    <w:rsid w:val="24F32B41"/>
    <w:rsid w:val="2AF66B04"/>
    <w:rsid w:val="2BA731EB"/>
    <w:rsid w:val="2BF64B26"/>
    <w:rsid w:val="2E1B40C9"/>
    <w:rsid w:val="303F254B"/>
    <w:rsid w:val="31EF4A46"/>
    <w:rsid w:val="359D0106"/>
    <w:rsid w:val="360F1F6B"/>
    <w:rsid w:val="378435C1"/>
    <w:rsid w:val="37EB0936"/>
    <w:rsid w:val="39EE7C0F"/>
    <w:rsid w:val="3A1C74B3"/>
    <w:rsid w:val="3CF9780C"/>
    <w:rsid w:val="411639E4"/>
    <w:rsid w:val="414F1E48"/>
    <w:rsid w:val="41B6296C"/>
    <w:rsid w:val="44CA1B83"/>
    <w:rsid w:val="466A77B5"/>
    <w:rsid w:val="47131B7E"/>
    <w:rsid w:val="4B4A6325"/>
    <w:rsid w:val="4C05784D"/>
    <w:rsid w:val="4F6B4F78"/>
    <w:rsid w:val="51690FC6"/>
    <w:rsid w:val="528F37FC"/>
    <w:rsid w:val="532D1CB7"/>
    <w:rsid w:val="56FA3547"/>
    <w:rsid w:val="58846AB2"/>
    <w:rsid w:val="598B23B1"/>
    <w:rsid w:val="5AED3F45"/>
    <w:rsid w:val="5B840A61"/>
    <w:rsid w:val="5E8D6A6A"/>
    <w:rsid w:val="5EC72B1B"/>
    <w:rsid w:val="5EEA32EE"/>
    <w:rsid w:val="5F065079"/>
    <w:rsid w:val="604E0D7C"/>
    <w:rsid w:val="60AA55C5"/>
    <w:rsid w:val="60BA3B25"/>
    <w:rsid w:val="60D0152C"/>
    <w:rsid w:val="61D1060F"/>
    <w:rsid w:val="621C111E"/>
    <w:rsid w:val="636063E2"/>
    <w:rsid w:val="64B87383"/>
    <w:rsid w:val="64CE06A9"/>
    <w:rsid w:val="65A479CA"/>
    <w:rsid w:val="670B77BE"/>
    <w:rsid w:val="6AF12859"/>
    <w:rsid w:val="6D535020"/>
    <w:rsid w:val="6E7D0107"/>
    <w:rsid w:val="6EFA182B"/>
    <w:rsid w:val="6F5C735E"/>
    <w:rsid w:val="708A5F1C"/>
    <w:rsid w:val="72665C29"/>
    <w:rsid w:val="72712B61"/>
    <w:rsid w:val="74B91955"/>
    <w:rsid w:val="74BE71AE"/>
    <w:rsid w:val="757E7AAC"/>
    <w:rsid w:val="75DF1AFF"/>
    <w:rsid w:val="79E74C2A"/>
    <w:rsid w:val="7A085877"/>
    <w:rsid w:val="7B05315E"/>
    <w:rsid w:val="7CF46BBC"/>
    <w:rsid w:val="7EFD4FF0"/>
    <w:rsid w:val="7F966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32"/>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jc w:val="left"/>
    </w:pPr>
    <w:rPr>
      <w:rFonts w:ascii="方正小标宋_GBK" w:hAnsi="方正小标宋_GBK" w:cs="Times New Roman"/>
      <w:color w:val="000000"/>
      <w:kern w:val="0"/>
      <w:sz w:val="24"/>
      <w:szCs w:val="24"/>
    </w:rPr>
  </w:style>
  <w:style w:type="paragraph" w:styleId="4">
    <w:name w:val="Normal Indent"/>
    <w:basedOn w:val="1"/>
    <w:qFormat/>
    <w:uiPriority w:val="0"/>
    <w:pPr>
      <w:ind w:firstLine="200" w:firstLineChars="200"/>
    </w:pPr>
    <w:rPr>
      <w:rFonts w:ascii="Times New Roman" w:hAnsi="Times New Roman"/>
    </w:rPr>
  </w:style>
  <w:style w:type="paragraph" w:styleId="5">
    <w:name w:val="annotation text"/>
    <w:basedOn w:val="1"/>
    <w:unhideWhenUsed/>
    <w:qFormat/>
    <w:uiPriority w:val="99"/>
    <w:pPr>
      <w:jc w:val="left"/>
    </w:pPr>
  </w:style>
  <w:style w:type="paragraph" w:styleId="6">
    <w:name w:val="Body Text"/>
    <w:basedOn w:val="1"/>
    <w:qFormat/>
    <w:uiPriority w:val="1"/>
    <w:rPr>
      <w:rFonts w:ascii="仿宋_GB2312" w:hAnsi="仿宋_GB2312" w:eastAsia="仿宋_GB2312" w:cs="仿宋_GB2312"/>
      <w:sz w:val="18"/>
      <w:szCs w:val="18"/>
      <w:lang w:val="zh-CN" w:eastAsia="zh-CN" w:bidi="zh-CN"/>
    </w:rPr>
  </w:style>
  <w:style w:type="paragraph" w:styleId="7">
    <w:name w:val="Body Text Indent"/>
    <w:basedOn w:val="1"/>
    <w:unhideWhenUsed/>
    <w:qFormat/>
    <w:uiPriority w:val="99"/>
    <w:pPr>
      <w:spacing w:after="120"/>
      <w:ind w:left="420" w:leftChars="200"/>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rPr>
      <w:rFonts w:ascii="Times New Roman" w:hAnsi="Times New Roman" w:eastAsia="宋体" w:cs="Times New Roman"/>
      <w:sz w:val="24"/>
      <w:szCs w:val="24"/>
    </w:rPr>
  </w:style>
  <w:style w:type="paragraph" w:styleId="11">
    <w:name w:val="Body Text First Indent 2"/>
    <w:basedOn w:val="7"/>
    <w:unhideWhenUsed/>
    <w:qFormat/>
    <w:uiPriority w:val="99"/>
    <w:pPr>
      <w:spacing w:before="100" w:beforeAutospacing="1"/>
      <w:ind w:firstLine="420" w:firstLineChars="200"/>
    </w:pPr>
  </w:style>
  <w:style w:type="character" w:styleId="14">
    <w:name w:val="Strong"/>
    <w:basedOn w:val="13"/>
    <w:qFormat/>
    <w:uiPriority w:val="0"/>
    <w:rPr>
      <w:b/>
    </w:rPr>
  </w:style>
  <w:style w:type="character" w:styleId="15">
    <w:name w:val="Hyperlink"/>
    <w:basedOn w:val="13"/>
    <w:qFormat/>
    <w:uiPriority w:val="0"/>
    <w:rPr>
      <w:rFonts w:ascii="Arial" w:hAnsi="Arial" w:cs="Arial"/>
      <w:color w:val="000000"/>
      <w:u w:val="none"/>
    </w:rPr>
  </w:style>
  <w:style w:type="paragraph" w:styleId="16">
    <w:name w:val="List Paragraph"/>
    <w:basedOn w:val="1"/>
    <w:qFormat/>
    <w:uiPriority w:val="34"/>
    <w:pPr>
      <w:ind w:firstLine="420" w:firstLineChars="200"/>
    </w:pPr>
  </w:style>
  <w:style w:type="paragraph" w:customStyle="1" w:styleId="17">
    <w:name w:val="列出段落1"/>
    <w:basedOn w:val="1"/>
    <w:qFormat/>
    <w:uiPriority w:val="0"/>
    <w:pPr>
      <w:ind w:firstLine="420" w:firstLineChars="200"/>
    </w:pPr>
  </w:style>
  <w:style w:type="character" w:customStyle="1" w:styleId="18">
    <w:name w:val="15"/>
    <w:basedOn w:val="13"/>
    <w:qFormat/>
    <w:uiPriority w:val="0"/>
    <w:rPr>
      <w:rFonts w:hint="default" w:ascii="font-weight : 400" w:hAnsi="font-weight : 400" w:eastAsia="Times New Roman"/>
      <w:color w:val="000000"/>
      <w:sz w:val="22"/>
      <w:szCs w:val="22"/>
    </w:rPr>
  </w:style>
  <w:style w:type="character" w:customStyle="1" w:styleId="19">
    <w:name w:val="font31"/>
    <w:basedOn w:val="13"/>
    <w:qFormat/>
    <w:uiPriority w:val="0"/>
    <w:rPr>
      <w:rFonts w:hint="eastAsia" w:ascii="仿宋_GB2312" w:eastAsia="仿宋_GB2312" w:cs="仿宋_GB2312"/>
      <w:color w:val="000000"/>
      <w:sz w:val="20"/>
      <w:szCs w:val="20"/>
      <w:u w:val="none"/>
    </w:rPr>
  </w:style>
  <w:style w:type="character" w:customStyle="1" w:styleId="20">
    <w:name w:val="font21"/>
    <w:basedOn w:val="13"/>
    <w:qFormat/>
    <w:uiPriority w:val="0"/>
    <w:rPr>
      <w:rFonts w:ascii="方正楷体_GBK" w:hAnsi="方正楷体_GBK" w:eastAsia="方正楷体_GBK" w:cs="方正楷体_GBK"/>
      <w:color w:val="000000"/>
      <w:sz w:val="32"/>
      <w:szCs w:val="3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2018-08-28T06:53:00Z</dcterms:created>
  <dc:creator>Administrator</dc:creator>
  <cp:lastModifiedBy>╰→SциＳんīиＥヤ</cp:lastModifiedBy>
  <cp:lastPrinted>2021-03-01T07:50:00Z</cp:lastPrinted>
  <dcterms:modified xsi:type="dcterms:W3CDTF">2021-03-09T03:34:12Z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