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吉强镇卫生院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西吉县吉强镇卫生院</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firstLine="640" w:firstLineChars="200"/>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ascii="仿宋_GB2312" w:hAnsi="黑体" w:eastAsia="仿宋_GB2312" w:cs="仿宋_GB2312"/>
          <w:kern w:val="0"/>
          <w:sz w:val="32"/>
          <w:szCs w:val="32"/>
        </w:rPr>
        <w:t xml:space="preserve"> </w:t>
      </w:r>
      <w:r>
        <w:rPr>
          <w:rFonts w:hint="eastAsia" w:ascii="仿宋_GB2312" w:hAnsi="宋体" w:eastAsia="仿宋_GB2312" w:cs="仿宋_GB2312"/>
          <w:kern w:val="0"/>
          <w:sz w:val="32"/>
          <w:szCs w:val="32"/>
          <w:lang w:val="en-US" w:eastAsia="zh-CN"/>
        </w:rPr>
        <w:t>西吉县吉强镇卫生院始建于1962年9月，位于西吉县北部5公里处，辖19个村卫生室。卫生院承担全乡3.65万人的基本医疗、基本公共卫生服务工作；是一所集预防、保健、医疗、康复、健康教育、计划生育技术指导等六位一体政府举办的非营利性医疗机构。</w:t>
      </w:r>
    </w:p>
    <w:p>
      <w:pPr>
        <w:widowControl/>
        <w:spacing w:line="560" w:lineRule="exact"/>
        <w:jc w:val="left"/>
        <w:rPr>
          <w:rFonts w:ascii="仿宋_GB2312" w:hAnsi="宋体" w:eastAsia="仿宋_GB2312" w:cs="仿宋_GB2312"/>
          <w:kern w:val="0"/>
          <w:sz w:val="32"/>
          <w:szCs w:val="32"/>
        </w:rPr>
      </w:pPr>
      <w:r>
        <w:rPr>
          <w:rFonts w:hint="eastAsia" w:ascii="仿宋_GB2312" w:hAnsi="黑体" w:eastAsia="仿宋_GB2312" w:cs="仿宋_GB2312"/>
          <w:kern w:val="0"/>
          <w:sz w:val="32"/>
          <w:szCs w:val="32"/>
        </w:rPr>
        <w:t>。</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rightChars="0" w:firstLine="643" w:firstLineChars="200"/>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r>
        <w:rPr>
          <w:rFonts w:ascii="黑体" w:hAnsi="黑体" w:eastAsia="黑体" w:cs="黑体"/>
          <w:b/>
          <w:bCs/>
          <w:kern w:val="0"/>
          <w:sz w:val="32"/>
          <w:szCs w:val="32"/>
        </w:rPr>
        <w:t xml:space="preserve">      </w:t>
      </w:r>
      <w:r>
        <w:rPr>
          <w:rFonts w:hint="eastAsia" w:ascii="仿宋_GB2312" w:hAnsi="宋体" w:eastAsia="仿宋_GB2312" w:cs="仿宋_GB2312"/>
          <w:kern w:val="0"/>
          <w:sz w:val="32"/>
          <w:szCs w:val="32"/>
          <w:lang w:val="en-US" w:eastAsia="zh-CN"/>
        </w:rPr>
        <w:t>西吉县吉强镇卫生院设立内发热门诊、狂犬病暴露处置门诊、康复理疗室、全科门诊、治疗室、辅助科室（化验室、放射室、彩超室、远程会诊室）及基本公共卫生服务部。开设病床12张，卫生院编制人数29人，其中：初级职称10人、中级职称4人、副高职称2人。现有远程会诊诊疗系统一套、DR处理器一台、彩色B超诊断仪一台、远程心电图机一台，全自动生化分析仪、血细胞分析仪、尿液分析仪各一台。2016年我院新建中医馆一所，设有中医理疗室及康复室，设备配置齐全，基本能满足基层群众的就医需求，极大地方便了广大群众。</w:t>
      </w:r>
    </w:p>
    <w:tbl>
      <w:tblPr>
        <w:tblStyle w:val="5"/>
        <w:tblW w:w="14740" w:type="dxa"/>
        <w:jc w:val="center"/>
        <w:tblLayout w:type="fixed"/>
        <w:tblCellMar>
          <w:top w:w="0" w:type="dxa"/>
          <w:left w:w="108" w:type="dxa"/>
          <w:bottom w:w="0" w:type="dxa"/>
          <w:right w:w="108" w:type="dxa"/>
        </w:tblCellMar>
      </w:tblPr>
      <w:tblGrid>
        <w:gridCol w:w="5476"/>
        <w:gridCol w:w="738"/>
        <w:gridCol w:w="1344"/>
        <w:gridCol w:w="3969"/>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西吉县吉强镇卫生院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58"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82"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4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6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4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6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rPr>
              <w:t>4,175,651.0000</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5,058,181.73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2,910,088.16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2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443,610.00　</w:t>
            </w:r>
          </w:p>
        </w:tc>
      </w:tr>
      <w:tr>
        <w:tblPrEx>
          <w:tblCellMar>
            <w:top w:w="0" w:type="dxa"/>
            <w:left w:w="108" w:type="dxa"/>
            <w:bottom w:w="0" w:type="dxa"/>
            <w:right w:w="108" w:type="dxa"/>
          </w:tblCellMar>
        </w:tblPrEx>
        <w:trPr>
          <w:trHeight w:val="22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11,556,768.35</w:t>
            </w: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44"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69,600.00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4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12,143,920.897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12,069,978.35</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31,534.12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rPr>
              <w:t>135,409.0808</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177,817.50</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44"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12,279,329.97765.8857.34　</w:t>
            </w:r>
          </w:p>
        </w:tc>
        <w:tc>
          <w:tcPr>
            <w:tcW w:w="3969"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12,279,329.97</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1557"/>
        <w:gridCol w:w="1768"/>
        <w:gridCol w:w="1527"/>
        <w:gridCol w:w="205"/>
        <w:gridCol w:w="605"/>
        <w:gridCol w:w="1327"/>
        <w:gridCol w:w="986"/>
        <w:gridCol w:w="1527"/>
        <w:gridCol w:w="3440"/>
      </w:tblGrid>
      <w:tr>
        <w:tblPrEx>
          <w:tblCellMar>
            <w:top w:w="0" w:type="dxa"/>
            <w:left w:w="108" w:type="dxa"/>
            <w:bottom w:w="0" w:type="dxa"/>
            <w:right w:w="108" w:type="dxa"/>
          </w:tblCellMar>
        </w:tblPrEx>
        <w:trPr>
          <w:trHeight w:val="1110" w:hRule="atLeast"/>
        </w:trPr>
        <w:tc>
          <w:tcPr>
            <w:tcW w:w="14262" w:type="dxa"/>
            <w:gridSpan w:val="12"/>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6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810"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656" w:hRule="atLeast"/>
        </w:trPr>
        <w:tc>
          <w:tcPr>
            <w:tcW w:w="2877"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西吉县吉强镇卫生院</w:t>
            </w:r>
          </w:p>
        </w:tc>
        <w:tc>
          <w:tcPr>
            <w:tcW w:w="176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810"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76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32"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6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8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5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3440"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76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3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6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3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6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3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76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810"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8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3440"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12,143,920.89</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4,175,651.00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5,058,181.73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2,910,088.16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2080505</w:t>
            </w:r>
            <w:r>
              <w:rPr>
                <w:rFonts w:hint="eastAsia" w:ascii="宋体" w:hAnsi="宋体" w:cs="宋体"/>
                <w:color w:val="000000"/>
                <w:kern w:val="0"/>
                <w:sz w:val="22"/>
                <w:szCs w:val="22"/>
                <w:lang w:val="en-US" w:eastAsia="zh-CN"/>
              </w:rPr>
              <w:tab/>
            </w:r>
            <w:r>
              <w:rPr>
                <w:rFonts w:hint="eastAsia" w:ascii="宋体" w:hAnsi="宋体" w:cs="宋体"/>
                <w:color w:val="000000"/>
                <w:kern w:val="0"/>
                <w:sz w:val="22"/>
                <w:szCs w:val="22"/>
                <w:lang w:val="en-US" w:eastAsia="zh-CN"/>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443,610.00</w:t>
            </w: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443,610.00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45,516.00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45,516.00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9,158,608.83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3,399,863.00</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5,058,181.73</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700,564.10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762,974.06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762,974.06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1,401,034.00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1,401,034.00</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76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204,539.00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204,539.00　</w:t>
            </w:r>
          </w:p>
        </w:tc>
        <w:tc>
          <w:tcPr>
            <w:tcW w:w="810" w:type="dxa"/>
            <w:gridSpan w:val="2"/>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76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58,039.00</w:t>
            </w: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58,039.00</w:t>
            </w:r>
          </w:p>
        </w:tc>
        <w:tc>
          <w:tcPr>
            <w:tcW w:w="810" w:type="dxa"/>
            <w:gridSpan w:val="2"/>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76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69,600.00</w:t>
            </w: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69,600.00</w:t>
            </w:r>
          </w:p>
        </w:tc>
        <w:tc>
          <w:tcPr>
            <w:tcW w:w="810" w:type="dxa"/>
            <w:gridSpan w:val="2"/>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2"/>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3781" w:type="dxa"/>
        <w:tblInd w:w="-106" w:type="dxa"/>
        <w:tblLayout w:type="fixed"/>
        <w:tblCellMar>
          <w:top w:w="0" w:type="dxa"/>
          <w:left w:w="108" w:type="dxa"/>
          <w:bottom w:w="0" w:type="dxa"/>
          <w:right w:w="108" w:type="dxa"/>
        </w:tblCellMar>
      </w:tblPr>
      <w:tblGrid>
        <w:gridCol w:w="455"/>
        <w:gridCol w:w="455"/>
        <w:gridCol w:w="503"/>
        <w:gridCol w:w="2182"/>
        <w:gridCol w:w="1636"/>
        <w:gridCol w:w="1678"/>
        <w:gridCol w:w="1391"/>
        <w:gridCol w:w="722"/>
        <w:gridCol w:w="1105"/>
        <w:gridCol w:w="3654"/>
      </w:tblGrid>
      <w:tr>
        <w:tblPrEx>
          <w:tblCellMar>
            <w:top w:w="0" w:type="dxa"/>
            <w:left w:w="108" w:type="dxa"/>
            <w:bottom w:w="0" w:type="dxa"/>
            <w:right w:w="108" w:type="dxa"/>
          </w:tblCellMar>
        </w:tblPrEx>
        <w:trPr>
          <w:trHeight w:val="1215" w:hRule="atLeast"/>
        </w:trPr>
        <w:tc>
          <w:tcPr>
            <w:tcW w:w="13781"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0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3595"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西吉县吉强镇卫生院</w:t>
            </w: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center"/>
              <w:rPr>
                <w:rFonts w:ascii="宋体" w:cs="宋体"/>
                <w:color w:val="000000"/>
                <w:kern w:val="0"/>
                <w:sz w:val="24"/>
                <w:szCs w:val="24"/>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3595"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3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7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391"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72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1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654"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413"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8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0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3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7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39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72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1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654"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0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12,069,978.35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9,509,156.20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2,560,822.15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443,610.00</w:t>
            </w:r>
            <w:r>
              <w:rPr>
                <w:rFonts w:hint="eastAsia" w:ascii="宋体" w:hAnsi="宋体" w:cs="宋体"/>
                <w:color w:val="000000"/>
                <w:kern w:val="0"/>
                <w:sz w:val="22"/>
                <w:szCs w:val="22"/>
              </w:rPr>
              <w:t>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443,610.00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636" w:type="dxa"/>
            <w:tcBorders>
              <w:top w:val="nil"/>
              <w:left w:val="nil"/>
              <w:bottom w:val="single" w:color="auto" w:sz="4" w:space="0"/>
              <w:right w:val="single" w:color="000000" w:sz="4" w:space="0"/>
            </w:tcBorders>
            <w:vAlign w:val="center"/>
          </w:tcPr>
          <w:p>
            <w:pPr>
              <w:widowControl/>
              <w:jc w:val="both"/>
              <w:rPr>
                <w:rFonts w:hint="default" w:ascii="宋体" w:eastAsia="宋体" w:cs="宋体"/>
                <w:color w:val="000000"/>
                <w:kern w:val="0"/>
                <w:sz w:val="22"/>
                <w:szCs w:val="22"/>
                <w:lang w:val="en-US" w:eastAsia="zh-CN"/>
              </w:rPr>
            </w:pPr>
            <w:r>
              <w:rPr>
                <w:rFonts w:hint="eastAsia"/>
              </w:rPr>
              <w:t>45,516.00</w:t>
            </w:r>
          </w:p>
        </w:tc>
        <w:tc>
          <w:tcPr>
            <w:tcW w:w="1678"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45,516.00　</w:t>
            </w:r>
          </w:p>
        </w:tc>
        <w:tc>
          <w:tcPr>
            <w:tcW w:w="1391"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auto"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其他公立医院支出</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3,920.00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3,920.00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9,071,246.71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8,619,794.71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451,452.00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63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776,105.65　</w:t>
            </w:r>
          </w:p>
        </w:tc>
        <w:tc>
          <w:tcPr>
            <w:tcW w:w="1678"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776,105.65　</w:t>
            </w:r>
          </w:p>
        </w:tc>
        <w:tc>
          <w:tcPr>
            <w:tcW w:w="72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63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1,354,901.99　</w:t>
            </w:r>
          </w:p>
        </w:tc>
        <w:tc>
          <w:tcPr>
            <w:tcW w:w="167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68,057.49　</w:t>
            </w:r>
          </w:p>
        </w:tc>
        <w:tc>
          <w:tcPr>
            <w:tcW w:w="1391"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1,286,844.50　</w:t>
            </w:r>
          </w:p>
        </w:tc>
        <w:tc>
          <w:tcPr>
            <w:tcW w:w="72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2100799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其他计划生育事务支出</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42,500.00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42,500.00</w:t>
            </w: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事业单位医疗</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204,539.00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204,539.00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636"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58,039.00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58,039.00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69,600.00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69,600.00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3781"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西吉县吉强镇卫生院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rPr>
              <w:t>4,175,651.00.00</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4233880.08</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3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69600</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48"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4,175,651.00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4,303,480.08</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135,409.08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7,580.00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135,409.08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4311060.08</w:t>
            </w: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rPr>
              <w:t>5,509,052.90</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both"/>
              <w:rPr>
                <w:rFonts w:ascii="宋体" w:cs="宋体"/>
                <w:color w:val="000000"/>
                <w:kern w:val="0"/>
                <w:sz w:val="18"/>
                <w:szCs w:val="18"/>
              </w:rPr>
            </w:pP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1578"/>
        <w:gridCol w:w="1904"/>
        <w:gridCol w:w="1833"/>
        <w:gridCol w:w="3207"/>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西吉县吉强镇卫生院</w:t>
            </w: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center"/>
              <w:rPr>
                <w:rFonts w:ascii="宋体" w:cs="宋体"/>
                <w:color w:val="000000"/>
                <w:kern w:val="0"/>
                <w:sz w:val="24"/>
                <w:szCs w:val="24"/>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904"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8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32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90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8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32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4303480.08</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4236528.49</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67,051.59</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443,610.00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443,610.00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3350774</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3,343,274.00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7,500.00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204,539.00</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204,539.00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基本公共卫生服务</w:t>
            </w:r>
          </w:p>
        </w:tc>
        <w:tc>
          <w:tcPr>
            <w:tcW w:w="1904"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68,057.49</w:t>
            </w:r>
          </w:p>
        </w:tc>
        <w:tc>
          <w:tcPr>
            <w:tcW w:w="1833"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68,057.49</w:t>
            </w:r>
          </w:p>
        </w:tc>
        <w:tc>
          <w:tcPr>
            <w:tcW w:w="3207"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公务员医疗补助</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58,039.00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58,039.00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购房补贴</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69,600.00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69,600.00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人才培养项目</w:t>
            </w:r>
          </w:p>
        </w:tc>
        <w:tc>
          <w:tcPr>
            <w:tcW w:w="190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3,920.00</w:t>
            </w:r>
            <w:r>
              <w:rPr>
                <w:rFonts w:hint="eastAsia" w:ascii="宋体" w:hAnsi="宋体" w:cs="宋体"/>
                <w:color w:val="000000"/>
                <w:kern w:val="0"/>
                <w:sz w:val="22"/>
                <w:szCs w:val="22"/>
              </w:rPr>
              <w:t>　</w:t>
            </w:r>
          </w:p>
        </w:tc>
        <w:tc>
          <w:tcPr>
            <w:tcW w:w="1833"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2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3,920.00</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基本药物补助项目</w:t>
            </w:r>
          </w:p>
        </w:tc>
        <w:tc>
          <w:tcPr>
            <w:tcW w:w="1904"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13,131.59</w:t>
            </w:r>
          </w:p>
        </w:tc>
        <w:tc>
          <w:tcPr>
            <w:tcW w:w="183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13,131.59</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2100799</w:t>
            </w:r>
            <w:r>
              <w:rPr>
                <w:rFonts w:hint="eastAsia" w:ascii="宋体" w:hAnsi="宋体" w:cs="宋体"/>
                <w:color w:val="000000"/>
                <w:kern w:val="0"/>
                <w:sz w:val="22"/>
                <w:szCs w:val="22"/>
              </w:rPr>
              <w:tab/>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计划生育项目</w:t>
            </w:r>
          </w:p>
        </w:tc>
        <w:tc>
          <w:tcPr>
            <w:tcW w:w="190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42,500.00</w:t>
            </w:r>
          </w:p>
        </w:tc>
        <w:tc>
          <w:tcPr>
            <w:tcW w:w="183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rPr>
              <w:t>42,500.00</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438"/>
        <w:gridCol w:w="1418"/>
        <w:gridCol w:w="48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438" w:type="dxa"/>
            <w:shd w:val="clear" w:color="auto" w:fill="FFFFFF"/>
            <w:vAlign w:val="center"/>
          </w:tcPr>
          <w:p>
            <w:pPr>
              <w:jc w:val="center"/>
              <w:rPr>
                <w:rFonts w:ascii="宋体" w:cs="Times New Roman"/>
                <w:color w:val="000000"/>
                <w:sz w:val="18"/>
                <w:szCs w:val="18"/>
              </w:rPr>
            </w:pPr>
          </w:p>
        </w:tc>
        <w:tc>
          <w:tcPr>
            <w:tcW w:w="1418" w:type="dxa"/>
            <w:shd w:val="clear" w:color="auto" w:fill="FFFFFF"/>
            <w:vAlign w:val="center"/>
          </w:tcPr>
          <w:p>
            <w:pPr>
              <w:jc w:val="center"/>
              <w:rPr>
                <w:rFonts w:ascii="宋体" w:cs="Times New Roman"/>
                <w:color w:val="000000"/>
                <w:sz w:val="18"/>
                <w:szCs w:val="18"/>
              </w:rPr>
            </w:pPr>
          </w:p>
        </w:tc>
        <w:tc>
          <w:tcPr>
            <w:tcW w:w="48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38"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西吉县吉强镇卫生院</w:t>
            </w:r>
          </w:p>
        </w:tc>
        <w:tc>
          <w:tcPr>
            <w:tcW w:w="1418" w:type="dxa"/>
            <w:vAlign w:val="center"/>
          </w:tcPr>
          <w:p>
            <w:pPr>
              <w:rPr>
                <w:rFonts w:ascii="宋体" w:cs="Times New Roman"/>
                <w:color w:val="000000"/>
                <w:sz w:val="17"/>
                <w:szCs w:val="17"/>
              </w:rPr>
            </w:pPr>
          </w:p>
        </w:tc>
        <w:tc>
          <w:tcPr>
            <w:tcW w:w="48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48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3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9,138,836.89</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70,791.36</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30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1,126,835.00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1,068,162.00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506,800.00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0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17,145.00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302"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258,597.00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443,610.00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3,920.00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1,491.65</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204,539.00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58,039.00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596.00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452,480.00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68,057.49</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26,156.35</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418"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4,119,062.00</w:t>
            </w:r>
          </w:p>
        </w:tc>
        <w:tc>
          <w:tcPr>
            <w:tcW w:w="695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117,366.493</w:t>
            </w: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3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4,236,428.49</w:t>
            </w: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西吉县吉强镇卫生院</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hint="default" w:ascii="Arial" w:hAnsi="Arial" w:eastAsia="宋体" w:cs="Arial"/>
                <w:color w:val="000000"/>
                <w:kern w:val="0"/>
                <w:sz w:val="20"/>
                <w:szCs w:val="20"/>
                <w:lang w:val="en-US" w:eastAsia="zh-CN"/>
              </w:rPr>
            </w:pP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hint="default" w:ascii="Arial" w:hAnsi="Arial" w:eastAsia="宋体" w:cs="Arial"/>
                <w:color w:val="000000"/>
                <w:kern w:val="0"/>
                <w:sz w:val="20"/>
                <w:szCs w:val="20"/>
                <w:lang w:val="en-US" w:eastAsia="zh-CN"/>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西吉吉强镇卫生院</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12,143,920.89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12,069,978.35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元。与上年相比，收、支总计各增加</w:t>
      </w:r>
      <w:r>
        <w:rPr>
          <w:rFonts w:hint="eastAsia" w:ascii="仿宋_GB2312" w:hAnsi="宋体" w:eastAsia="仿宋_GB2312" w:cs="仿宋_GB2312"/>
          <w:kern w:val="0"/>
          <w:sz w:val="32"/>
          <w:szCs w:val="32"/>
          <w:lang w:val="en-US" w:eastAsia="zh-CN"/>
        </w:rPr>
        <w:t>428901.22</w:t>
      </w:r>
      <w:r>
        <w:rPr>
          <w:rFonts w:hint="eastAsia" w:ascii="仿宋_GB2312" w:hAnsi="宋体"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3.53</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项目资金减少</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12,143,920.89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4,175,651.00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34.38</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5,058,181.73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41.65</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hint="eastAsia" w:ascii="仿宋_GB2312" w:hAnsi="仿宋_GB2312" w:eastAsia="仿宋_GB2312" w:cs="仿宋_GB2312"/>
          <w:kern w:val="0"/>
          <w:sz w:val="32"/>
          <w:szCs w:val="32"/>
          <w:u w:val="single"/>
        </w:rPr>
        <w:t>2,910,088.16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23.96</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12,069,978.35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9,509,156.20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78.78</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hint="eastAsia" w:ascii="仿宋_GB2312" w:hAnsi="仿宋_GB2312" w:eastAsia="仿宋_GB2312" w:cs="仿宋_GB2312"/>
          <w:kern w:val="0"/>
          <w:sz w:val="32"/>
          <w:szCs w:val="32"/>
          <w:u w:val="single"/>
        </w:rPr>
        <w:t>2,560,822.15</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21.22</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4,175,651.00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4,303,480.08</w:t>
      </w:r>
      <w:r>
        <w:rPr>
          <w:rFonts w:hint="eastAsia" w:ascii="仿宋_GB2312" w:hAnsi="宋体" w:eastAsia="仿宋_GB2312" w:cs="仿宋_GB2312"/>
          <w:kern w:val="0"/>
          <w:sz w:val="32"/>
          <w:szCs w:val="32"/>
        </w:rPr>
        <w:t>元。与上年相比，财政拨款收、支总计各增加（减少）</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cs="宋体"/>
          <w:sz w:val="30"/>
          <w:szCs w:val="30"/>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4,303,480.08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35.65</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4,303,480.08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4233880.08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98.38</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69600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1.61</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一般公共服务（类）财政事务（款）行政运行（项）。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一般公共服务（类）财政事务（款）一般行政管理事务（项）。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一般公共服务（类）财政事务（款）机关服务（项）。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spacing w:line="540" w:lineRule="exact"/>
        <w:ind w:firstLine="600" w:firstLineChars="200"/>
        <w:outlineLvl w:val="1"/>
        <w:rPr>
          <w:rFonts w:ascii="仿宋_GB2312" w:cs="Times New Roman"/>
          <w:sz w:val="30"/>
          <w:szCs w:val="30"/>
        </w:rPr>
      </w:pPr>
      <w:r>
        <w:rPr>
          <w:rFonts w:hint="eastAsia" w:ascii="仿宋_GB2312" w:cs="宋体"/>
          <w:sz w:val="30"/>
          <w:szCs w:val="30"/>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kern w:val="0"/>
          <w:sz w:val="32"/>
          <w:szCs w:val="32"/>
          <w:u w:val="single"/>
          <w:lang w:val="en-US" w:eastAsia="zh-CN"/>
        </w:rPr>
        <w:t>4,303,480.08</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4,119,062.00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184,418.08</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4119062</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184418.08</w:t>
      </w:r>
      <w:bookmarkStart w:id="0" w:name="_GoBack"/>
      <w:bookmarkEnd w:id="0"/>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10"/>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2,330.68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spacing w:line="580" w:lineRule="exact"/>
      </w:pPr>
    </w:p>
    <w:p>
      <w:pPr>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方正小标宋简体">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Arial Rounded MT Bold">
    <w:panose1 w:val="020F0704030504030204"/>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A723D"/>
    <w:rsid w:val="007D539D"/>
    <w:rsid w:val="00EF4FB2"/>
    <w:rsid w:val="033F3529"/>
    <w:rsid w:val="04E84081"/>
    <w:rsid w:val="052E1C9F"/>
    <w:rsid w:val="07946860"/>
    <w:rsid w:val="0ACE172D"/>
    <w:rsid w:val="0C4A582D"/>
    <w:rsid w:val="0C6E5077"/>
    <w:rsid w:val="0CA273A5"/>
    <w:rsid w:val="0CC663E0"/>
    <w:rsid w:val="0DCF4130"/>
    <w:rsid w:val="0FA41B9F"/>
    <w:rsid w:val="11735331"/>
    <w:rsid w:val="11787CE9"/>
    <w:rsid w:val="1381178E"/>
    <w:rsid w:val="163349F9"/>
    <w:rsid w:val="163D61FB"/>
    <w:rsid w:val="1773110D"/>
    <w:rsid w:val="17B85435"/>
    <w:rsid w:val="18C47E2A"/>
    <w:rsid w:val="196D7EEA"/>
    <w:rsid w:val="1A281637"/>
    <w:rsid w:val="1DB5062E"/>
    <w:rsid w:val="1E465BA2"/>
    <w:rsid w:val="1E81433B"/>
    <w:rsid w:val="1E864B05"/>
    <w:rsid w:val="1F7565A7"/>
    <w:rsid w:val="1F876029"/>
    <w:rsid w:val="209A2A95"/>
    <w:rsid w:val="20C95029"/>
    <w:rsid w:val="211D22FB"/>
    <w:rsid w:val="21E8136D"/>
    <w:rsid w:val="232C4E92"/>
    <w:rsid w:val="2479457E"/>
    <w:rsid w:val="247D79EB"/>
    <w:rsid w:val="254D4FFC"/>
    <w:rsid w:val="25873058"/>
    <w:rsid w:val="266503A5"/>
    <w:rsid w:val="26EF6FE5"/>
    <w:rsid w:val="2AC966BE"/>
    <w:rsid w:val="2B0E41FC"/>
    <w:rsid w:val="2BC343D6"/>
    <w:rsid w:val="2C407B3F"/>
    <w:rsid w:val="2CEA5945"/>
    <w:rsid w:val="2D100726"/>
    <w:rsid w:val="2DA3604A"/>
    <w:rsid w:val="2E37772B"/>
    <w:rsid w:val="2FD70222"/>
    <w:rsid w:val="318115EA"/>
    <w:rsid w:val="361A5311"/>
    <w:rsid w:val="37057C3F"/>
    <w:rsid w:val="37077C4F"/>
    <w:rsid w:val="39614F62"/>
    <w:rsid w:val="396166D2"/>
    <w:rsid w:val="39966F4B"/>
    <w:rsid w:val="3A9E740F"/>
    <w:rsid w:val="3AF93DAC"/>
    <w:rsid w:val="3BF4048A"/>
    <w:rsid w:val="3C406A17"/>
    <w:rsid w:val="3C4B7122"/>
    <w:rsid w:val="3D6D460C"/>
    <w:rsid w:val="3EB5174B"/>
    <w:rsid w:val="3FAC0518"/>
    <w:rsid w:val="407110C1"/>
    <w:rsid w:val="40C17777"/>
    <w:rsid w:val="419F361C"/>
    <w:rsid w:val="437366EB"/>
    <w:rsid w:val="438F633B"/>
    <w:rsid w:val="43E87444"/>
    <w:rsid w:val="442F624D"/>
    <w:rsid w:val="448F5BC2"/>
    <w:rsid w:val="47C64915"/>
    <w:rsid w:val="4953311A"/>
    <w:rsid w:val="4BA20B39"/>
    <w:rsid w:val="4C715AFA"/>
    <w:rsid w:val="4CF2384E"/>
    <w:rsid w:val="4DC26353"/>
    <w:rsid w:val="513B4D1D"/>
    <w:rsid w:val="524802A1"/>
    <w:rsid w:val="52E578E6"/>
    <w:rsid w:val="53C10676"/>
    <w:rsid w:val="54477929"/>
    <w:rsid w:val="54733556"/>
    <w:rsid w:val="558A084C"/>
    <w:rsid w:val="59303FC9"/>
    <w:rsid w:val="5A260515"/>
    <w:rsid w:val="5B4A0B0D"/>
    <w:rsid w:val="5B502912"/>
    <w:rsid w:val="5BFC693A"/>
    <w:rsid w:val="5CBC5B52"/>
    <w:rsid w:val="5D8E2C52"/>
    <w:rsid w:val="5F565772"/>
    <w:rsid w:val="5FE37D26"/>
    <w:rsid w:val="60B55A87"/>
    <w:rsid w:val="614B356F"/>
    <w:rsid w:val="64AF418D"/>
    <w:rsid w:val="677856FE"/>
    <w:rsid w:val="68710D59"/>
    <w:rsid w:val="68D961FD"/>
    <w:rsid w:val="6B7B403B"/>
    <w:rsid w:val="6B874A02"/>
    <w:rsid w:val="6E564EB5"/>
    <w:rsid w:val="6E9958E8"/>
    <w:rsid w:val="6EB573F9"/>
    <w:rsid w:val="6F7021A4"/>
    <w:rsid w:val="706733DD"/>
    <w:rsid w:val="71790296"/>
    <w:rsid w:val="73653878"/>
    <w:rsid w:val="738A3360"/>
    <w:rsid w:val="786F7479"/>
    <w:rsid w:val="79586F9A"/>
    <w:rsid w:val="79D04ED2"/>
    <w:rsid w:val="7B161BE5"/>
    <w:rsid w:val="7B303F37"/>
    <w:rsid w:val="7C17574C"/>
    <w:rsid w:val="7E665A42"/>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rPr>
      <w:sz w:val="24"/>
    </w:rPr>
  </w:style>
  <w:style w:type="character" w:styleId="7">
    <w:name w:val="page number"/>
    <w:basedOn w:val="6"/>
    <w:qFormat/>
    <w:uiPriority w:val="99"/>
  </w:style>
  <w:style w:type="character" w:customStyle="1" w:styleId="8">
    <w:name w:val="Footer Char"/>
    <w:basedOn w:val="6"/>
    <w:link w:val="2"/>
    <w:semiHidden/>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15</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马岚冰</cp:lastModifiedBy>
  <cp:lastPrinted>2019-07-31T02:01:00Z</cp:lastPrinted>
  <dcterms:modified xsi:type="dcterms:W3CDTF">2020-09-04T09:16:44Z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