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西吉县工业行业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利用综合标准依法依规退出落后产能清单公示</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为深入贯彻落实习近平新时代中国特色社会主义思想，贯彻高质量发展理念，以供给侧结构为主线，持续加大淘汰落后产能力度，</w:t>
      </w:r>
      <w:r>
        <w:rPr>
          <w:rFonts w:hint="eastAsia" w:ascii="仿宋_GB2312" w:hAnsi="仿宋_GB2312" w:eastAsia="仿宋_GB2312" w:cs="仿宋_GB2312"/>
          <w:sz w:val="32"/>
          <w:szCs w:val="32"/>
        </w:rPr>
        <w:t>加快全县工业行业落后产能退出工作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促进结构调整和转型升级，根据</w:t>
      </w:r>
      <w:r>
        <w:rPr>
          <w:rFonts w:hint="eastAsia" w:ascii="仿宋_GB2312" w:hAnsi="仿宋_GB2312" w:eastAsia="仿宋_GB2312" w:cs="仿宋_GB2312"/>
          <w:sz w:val="32"/>
          <w:szCs w:val="32"/>
          <w:lang w:eastAsia="zh-CN"/>
        </w:rPr>
        <w:t>工业和信息化部、国家发展和改革委等</w:t>
      </w:r>
      <w:r>
        <w:rPr>
          <w:rFonts w:hint="eastAsia" w:ascii="仿宋_GB2312" w:hAnsi="仿宋_GB2312" w:eastAsia="仿宋_GB2312" w:cs="仿宋_GB2312"/>
          <w:sz w:val="32"/>
          <w:szCs w:val="32"/>
          <w:lang w:val="en-US" w:eastAsia="zh-CN"/>
        </w:rPr>
        <w:t>16部委《关于利用综合标准依法依规推动落后产能退出的指导意见》（工信部联产业</w:t>
      </w:r>
      <w:r>
        <w:rPr>
          <w:rFonts w:hint="eastAsia" w:ascii="仿宋" w:hAnsi="仿宋" w:eastAsia="仿宋" w:cs="仿宋"/>
          <w:sz w:val="32"/>
          <w:szCs w:val="32"/>
          <w:lang w:val="en-US" w:eastAsia="zh-CN"/>
        </w:rPr>
        <w:t>〔2017〕30号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宁夏制造强区建设领导小组办公室关于下达2021年度自治区工业行业利用综合标准依法依规退出落后产能任务的通知》(宁制组办发[2021]3号)及《2021年度宁夏工业行业利用综台标准依法依规退出落后产能公示结果》、《固原市应对气候变化及节能减排工作领导小组资源综合利用工作办公室关于印发2021年全市利用综合标准依法依规推动落后产能退出工作方案的通知》(固节能资源[20211号)和《固原市人民政府办公室关于推动工业结构改造三年行动计划(2021-2023年)等四个行动计划》(固政办发[20217号)精神，经区市县审核确定，2021年全县工业行业利用综合标准依法依规退出落后产能83.5万吨。现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西吉县工业行业利用综合标准依法依规退出落后产能清单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予以公示，公示期2021年9月4日至9月10日，时间为5个工作日。公示期间，如有异议，请向县商务工业信息化局工业信息化股反映。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地址:宁夏西吉工业园区7楼</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3016668</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冉志强</w:t>
      </w:r>
    </w:p>
    <w:p>
      <w:pPr>
        <w:ind w:left="1598" w:leftChars="304"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left="1598" w:leftChars="304"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西吉县工业行业利用综合标准依法依规退出落后产能清单</w:t>
      </w:r>
    </w:p>
    <w:p/>
    <w:p>
      <w:pPr>
        <w:pStyle w:val="2"/>
      </w:pPr>
    </w:p>
    <w:p/>
    <w:p>
      <w:pPr>
        <w:pStyle w:val="2"/>
      </w:pP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西吉县商务和工业信息化局</w:t>
      </w:r>
    </w:p>
    <w:p>
      <w:pPr>
        <w:ind w:firstLine="1280" w:firstLineChars="400"/>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2021后9月3日</w:t>
      </w:r>
    </w:p>
    <w:p>
      <w:pPr>
        <w:pStyle w:val="6"/>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Times New Roman" w:hAnsi="Times New Roman" w:eastAsia="仿宋_GB2312"/>
          <w:sz w:val="33"/>
          <w:szCs w:val="33"/>
          <w:lang w:val="en-US" w:eastAsia="zh-CN"/>
        </w:rPr>
      </w:pPr>
      <w:r>
        <w:rPr>
          <w:rFonts w:hint="eastAsia" w:ascii="Times New Roman" w:hAnsi="Times New Roman" w:eastAsia="仿宋_GB2312"/>
          <w:sz w:val="32"/>
          <w:szCs w:val="32"/>
          <w:lang w:val="en-US" w:eastAsia="zh-CN"/>
        </w:rPr>
        <w:t xml:space="preserve">附件 </w:t>
      </w:r>
      <w:r>
        <w:rPr>
          <w:rFonts w:hint="eastAsia" w:ascii="Times New Roman" w:hAnsi="Times New Roman" w:eastAsia="仿宋_GB2312"/>
          <w:sz w:val="33"/>
          <w:szCs w:val="33"/>
          <w:lang w:val="en-US" w:eastAsia="zh-CN"/>
        </w:rPr>
        <w:t xml:space="preserve">     </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西吉县工业行业利用综合标准依法依规退出落后产能清单</w:t>
      </w:r>
    </w:p>
    <w:p>
      <w:pPr>
        <w:pStyle w:val="6"/>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仿宋_GB2312"/>
          <w:sz w:val="36"/>
          <w:szCs w:val="36"/>
          <w:lang w:val="en-US" w:eastAsia="zh-CN"/>
        </w:rPr>
      </w:pPr>
    </w:p>
    <w:tbl>
      <w:tblPr>
        <w:tblStyle w:val="4"/>
        <w:tblW w:w="134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2"/>
        <w:gridCol w:w="3585"/>
        <w:gridCol w:w="1830"/>
        <w:gridCol w:w="2100"/>
        <w:gridCol w:w="3030"/>
        <w:gridCol w:w="114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企业名称</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地址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产能</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落后生产线（设备）型号规格及数量</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乡镇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西吉县宏泰建材销售有限公司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吉强镇大滩村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1200万</w:t>
            </w:r>
            <w:r>
              <w:rPr>
                <w:rFonts w:hint="eastAsia" w:ascii="宋体" w:hAnsi="宋体" w:cs="宋体"/>
                <w:i w:val="0"/>
                <w:iCs w:val="0"/>
                <w:color w:val="000000"/>
                <w:kern w:val="0"/>
                <w:sz w:val="24"/>
                <w:szCs w:val="24"/>
                <w:u w:val="none"/>
                <w:lang w:val="en-US" w:eastAsia="zh-CN" w:bidi="ar"/>
              </w:rPr>
              <w:t>块标砖（合3万吨）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26门轮窑1座，450型上下型真空挤出机1台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吉强镇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西吉县高同建材销售有限公司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吉强镇高同村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1000万</w:t>
            </w:r>
            <w:r>
              <w:rPr>
                <w:rFonts w:hint="eastAsia" w:ascii="宋体" w:hAnsi="宋体" w:cs="宋体"/>
                <w:i w:val="0"/>
                <w:iCs w:val="0"/>
                <w:color w:val="000000"/>
                <w:kern w:val="0"/>
                <w:sz w:val="24"/>
                <w:szCs w:val="24"/>
                <w:u w:val="none"/>
                <w:lang w:val="en-US" w:eastAsia="zh-CN" w:bidi="ar"/>
              </w:rPr>
              <w:t>块标砖（合2.5万吨）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24门轮窑1座，50型真空挤出机1台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西吉县金石建材销售有限公司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吉强镇苟庄村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3600万</w:t>
            </w:r>
            <w:r>
              <w:rPr>
                <w:rFonts w:hint="eastAsia" w:ascii="宋体" w:hAnsi="宋体" w:cs="宋体"/>
                <w:i w:val="0"/>
                <w:iCs w:val="0"/>
                <w:color w:val="000000"/>
                <w:kern w:val="0"/>
                <w:sz w:val="24"/>
                <w:szCs w:val="24"/>
                <w:u w:val="none"/>
                <w:lang w:val="en-US" w:eastAsia="zh-CN" w:bidi="ar"/>
              </w:rPr>
              <w:t>块标砖（合9万吨）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24门轮窑2座，4545型真空挤出机1台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西吉县恒昌建材有限责任公司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吉强镇黑城河村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3000万</w:t>
            </w:r>
            <w:r>
              <w:rPr>
                <w:rFonts w:hint="eastAsia" w:ascii="宋体" w:hAnsi="宋体" w:cs="宋体"/>
                <w:i w:val="0"/>
                <w:iCs w:val="0"/>
                <w:color w:val="000000"/>
                <w:kern w:val="0"/>
                <w:sz w:val="24"/>
                <w:szCs w:val="24"/>
                <w:u w:val="none"/>
                <w:lang w:val="en-US" w:eastAsia="zh-CN" w:bidi="ar"/>
              </w:rPr>
              <w:t>块标砖（合7.5万吨）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24门轮窑1座，45型真空挤出机1台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西吉县永旺建材销售有限公司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将台堡镇保林村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1800万</w:t>
            </w:r>
            <w:r>
              <w:rPr>
                <w:rFonts w:hint="eastAsia" w:ascii="宋体" w:hAnsi="宋体" w:cs="宋体"/>
                <w:i w:val="0"/>
                <w:iCs w:val="0"/>
                <w:color w:val="000000"/>
                <w:kern w:val="0"/>
                <w:sz w:val="24"/>
                <w:szCs w:val="24"/>
                <w:u w:val="none"/>
                <w:lang w:val="en-US" w:eastAsia="zh-CN" w:bidi="ar"/>
              </w:rPr>
              <w:t>块标砖（合4.5万吨）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24门轮窑1座，45型真空挤出机1台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将台堡镇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西吉县永明建材销售有限公司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将台堡镇保林村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2000万</w:t>
            </w:r>
            <w:r>
              <w:rPr>
                <w:rFonts w:hint="eastAsia" w:ascii="宋体" w:hAnsi="宋体" w:cs="宋体"/>
                <w:i w:val="0"/>
                <w:iCs w:val="0"/>
                <w:color w:val="000000"/>
                <w:kern w:val="0"/>
                <w:sz w:val="24"/>
                <w:szCs w:val="24"/>
                <w:u w:val="none"/>
                <w:lang w:val="en-US" w:eastAsia="zh-CN" w:bidi="ar"/>
              </w:rPr>
              <w:t>块标砖（合5万吨）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24门轮窑1座，50型真空挤出机1台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西吉县明荣建材销售有限公司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将台堡镇明荣村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2000万</w:t>
            </w:r>
            <w:r>
              <w:rPr>
                <w:rFonts w:hint="eastAsia" w:ascii="宋体" w:hAnsi="宋体" w:cs="宋体"/>
                <w:i w:val="0"/>
                <w:iCs w:val="0"/>
                <w:color w:val="000000"/>
                <w:kern w:val="0"/>
                <w:sz w:val="24"/>
                <w:szCs w:val="24"/>
                <w:u w:val="none"/>
                <w:lang w:val="en-US" w:eastAsia="zh-CN" w:bidi="ar"/>
              </w:rPr>
              <w:t>块标砖（合5万吨）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28门轮窑1座，60型真空挤出机1台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西吉县泽瑞建材销售有限公司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白崖乡鹞子川村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3000万</w:t>
            </w:r>
            <w:r>
              <w:rPr>
                <w:rFonts w:hint="eastAsia" w:ascii="宋体" w:hAnsi="宋体" w:cs="宋体"/>
                <w:i w:val="0"/>
                <w:iCs w:val="0"/>
                <w:color w:val="000000"/>
                <w:kern w:val="0"/>
                <w:sz w:val="24"/>
                <w:szCs w:val="24"/>
                <w:u w:val="none"/>
                <w:lang w:val="en-US" w:eastAsia="zh-CN" w:bidi="ar"/>
              </w:rPr>
              <w:t>块标砖（合7.5万吨）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24门轮窑1座，50型真空挤出机1台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白崖乡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西吉县旭日升机砖厂</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马莲乡马其沟</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3000万</w:t>
            </w:r>
            <w:r>
              <w:rPr>
                <w:rFonts w:hint="eastAsia" w:ascii="宋体" w:hAnsi="宋体" w:cs="宋体"/>
                <w:i w:val="0"/>
                <w:iCs w:val="0"/>
                <w:color w:val="000000"/>
                <w:kern w:val="0"/>
                <w:sz w:val="24"/>
                <w:szCs w:val="24"/>
                <w:u w:val="none"/>
                <w:lang w:val="en-US" w:eastAsia="zh-CN" w:bidi="ar"/>
              </w:rPr>
              <w:t>块标砖（合7.5万吨）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24门轮窑1座，5050型真空挤出机2台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马莲乡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西吉县红飞建材销售有限公司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平峰镇西坡村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1000万</w:t>
            </w:r>
            <w:r>
              <w:rPr>
                <w:rFonts w:hint="eastAsia" w:ascii="宋体" w:hAnsi="宋体" w:cs="宋体"/>
                <w:i w:val="0"/>
                <w:iCs w:val="0"/>
                <w:color w:val="000000"/>
                <w:kern w:val="0"/>
                <w:sz w:val="24"/>
                <w:szCs w:val="24"/>
                <w:u w:val="none"/>
                <w:lang w:val="en-US" w:eastAsia="zh-CN" w:bidi="ar"/>
              </w:rPr>
              <w:t>块标砖（合2.5万吨）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24门轮窑1座，450型联合体真空挤出机1台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平峰镇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西吉县天明建材有限公司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新营乡陈阳川</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3400万</w:t>
            </w:r>
            <w:r>
              <w:rPr>
                <w:rFonts w:hint="eastAsia" w:ascii="宋体" w:hAnsi="宋体" w:cs="宋体"/>
                <w:i w:val="0"/>
                <w:iCs w:val="0"/>
                <w:color w:val="000000"/>
                <w:kern w:val="0"/>
                <w:sz w:val="24"/>
                <w:szCs w:val="24"/>
                <w:u w:val="none"/>
                <w:lang w:val="en-US" w:eastAsia="zh-CN" w:bidi="ar"/>
              </w:rPr>
              <w:t>块标砖（合8.5万吨）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24门轮窑1座，40型上下型真空挤出机1台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新营乡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西吉县百平建材销售有限公司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兴隆镇川口村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3000万</w:t>
            </w:r>
            <w:r>
              <w:rPr>
                <w:rFonts w:hint="eastAsia" w:ascii="宋体" w:hAnsi="宋体" w:cs="宋体"/>
                <w:i w:val="0"/>
                <w:iCs w:val="0"/>
                <w:color w:val="000000"/>
                <w:kern w:val="0"/>
                <w:sz w:val="24"/>
                <w:szCs w:val="24"/>
                <w:u w:val="none"/>
                <w:lang w:val="en-US" w:eastAsia="zh-CN" w:bidi="ar"/>
              </w:rPr>
              <w:t>块标砖（合7.5万吨）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24门轮窑1座，50型真空挤出机1台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兴隆镇</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西吉县吉圣建材销售有限公司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兴隆镇范沟村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1000万</w:t>
            </w:r>
            <w:r>
              <w:rPr>
                <w:rFonts w:hint="eastAsia" w:ascii="宋体" w:hAnsi="宋体" w:cs="宋体"/>
                <w:i w:val="0"/>
                <w:iCs w:val="0"/>
                <w:color w:val="000000"/>
                <w:kern w:val="0"/>
                <w:sz w:val="24"/>
                <w:szCs w:val="24"/>
                <w:u w:val="none"/>
                <w:lang w:val="en-US" w:eastAsia="zh-CN" w:bidi="ar"/>
              </w:rPr>
              <w:t>块标砖（合2.5万吨）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28门轮窑1座，4545型真空挤出机1台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西吉县红山建材销售有限公司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兴隆镇王河村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1000万</w:t>
            </w:r>
            <w:r>
              <w:rPr>
                <w:rFonts w:hint="eastAsia" w:ascii="宋体" w:hAnsi="宋体" w:cs="宋体"/>
                <w:i w:val="0"/>
                <w:iCs w:val="0"/>
                <w:color w:val="000000"/>
                <w:kern w:val="0"/>
                <w:sz w:val="24"/>
                <w:szCs w:val="24"/>
                <w:u w:val="none"/>
                <w:lang w:val="en-US" w:eastAsia="zh-CN" w:bidi="ar"/>
              </w:rPr>
              <w:t>块标砖（合2.5万吨）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24门轮窑1座，4545型真空挤出机1台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西吉县慧诚建材销售有限公司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兴隆镇王河村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1000万</w:t>
            </w:r>
            <w:r>
              <w:rPr>
                <w:rFonts w:hint="eastAsia" w:ascii="宋体" w:hAnsi="宋体" w:cs="宋体"/>
                <w:i w:val="0"/>
                <w:iCs w:val="0"/>
                <w:color w:val="000000"/>
                <w:kern w:val="0"/>
                <w:sz w:val="24"/>
                <w:szCs w:val="24"/>
                <w:u w:val="none"/>
                <w:lang w:val="en-US" w:eastAsia="zh-CN" w:bidi="ar"/>
              </w:rPr>
              <w:t>块标砖（合2.5万吨）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24门轮窑1座，50型真空挤出机1台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西吉县兴胜建材销售有限公司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兴隆镇下堡村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1200万</w:t>
            </w:r>
            <w:r>
              <w:rPr>
                <w:rFonts w:hint="eastAsia" w:ascii="宋体" w:hAnsi="宋体" w:cs="宋体"/>
                <w:i w:val="0"/>
                <w:iCs w:val="0"/>
                <w:color w:val="000000"/>
                <w:kern w:val="0"/>
                <w:sz w:val="24"/>
                <w:szCs w:val="24"/>
                <w:u w:val="none"/>
                <w:lang w:val="en-US" w:eastAsia="zh-CN" w:bidi="ar"/>
              </w:rPr>
              <w:t>块标砖（合3万吨）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24门轮窑1座，50型真空挤出机1台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西吉县志仁建材销售有限公司</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兴隆镇下堡村</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1200万</w:t>
            </w:r>
            <w:r>
              <w:rPr>
                <w:rFonts w:hint="eastAsia" w:ascii="宋体" w:hAnsi="宋体" w:cs="宋体"/>
                <w:i w:val="0"/>
                <w:iCs w:val="0"/>
                <w:color w:val="000000"/>
                <w:kern w:val="0"/>
                <w:sz w:val="24"/>
                <w:szCs w:val="24"/>
                <w:u w:val="none"/>
                <w:lang w:val="en-US" w:eastAsia="zh-CN" w:bidi="ar"/>
              </w:rPr>
              <w:t>块标砖（合3万吨）</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28门轮窑1座，50型真空挤出机1台</w:t>
            </w: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bl>
    <w:p>
      <w:pPr>
        <w:pStyle w:val="6"/>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32"/>
          <w:szCs w:val="32"/>
          <w:lang w:val="en-US" w:eastAsia="zh-CN" w:bidi="ar-SA"/>
        </w:rPr>
      </w:pPr>
    </w:p>
    <w:p>
      <w:pPr>
        <w:pStyle w:val="6"/>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Times New Roman" w:hAnsi="Times New Roman" w:eastAsia="仿宋_GB2312"/>
          <w:sz w:val="33"/>
          <w:szCs w:val="33"/>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Bliss Light">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70392"/>
    <w:rsid w:val="0C247F1F"/>
    <w:rsid w:val="43470392"/>
    <w:rsid w:val="4EA768AB"/>
    <w:rsid w:val="62CD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KM_Text"/>
    <w:qFormat/>
    <w:uiPriority w:val="0"/>
    <w:pPr>
      <w:spacing w:line="284" w:lineRule="exact"/>
    </w:pPr>
    <w:rPr>
      <w:rFonts w:ascii="Bliss Light" w:hAnsi="Bliss Light" w:eastAsia="宋体" w:cs="Times New Roman"/>
      <w:sz w:val="22"/>
      <w:szCs w:val="22"/>
      <w:lang w:val="de-DE" w:eastAsia="de-DE"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2021-09-07T07:41:00Z</dcterms:created>
  <dc:creator>WPS_1591256145</dc:creator>
  <cp:lastModifiedBy>心中的伊甸园</cp:lastModifiedBy>
  <dcterms:modified xsi:type="dcterms:W3CDTF">2021-09-07T08:20:42Z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19261145629846A198B24E7E0AFD001F</vt:lpwstr>
  </property>
</Properties>
</file>