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000000"/>
          <w:kern w:val="0"/>
          <w:sz w:val="43"/>
          <w:szCs w:val="43"/>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000000"/>
          <w:kern w:val="0"/>
          <w:sz w:val="43"/>
          <w:szCs w:val="43"/>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000000"/>
          <w:kern w:val="0"/>
          <w:sz w:val="43"/>
          <w:szCs w:val="43"/>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000000"/>
          <w:kern w:val="0"/>
          <w:sz w:val="43"/>
          <w:szCs w:val="43"/>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000000"/>
          <w:kern w:val="0"/>
          <w:sz w:val="43"/>
          <w:szCs w:val="43"/>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000000"/>
          <w:kern w:val="0"/>
          <w:sz w:val="43"/>
          <w:szCs w:val="43"/>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000000"/>
          <w:kern w:val="0"/>
          <w:sz w:val="43"/>
          <w:szCs w:val="43"/>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2507" w:firstLineChars="809"/>
        <w:jc w:val="both"/>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西白党发【2021】54号</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default" w:ascii="黑体" w:hAnsi="黑体" w:eastAsia="黑体" w:cs="黑体"/>
          <w:color w:val="000000"/>
          <w:kern w:val="0"/>
          <w:sz w:val="43"/>
          <w:szCs w:val="43"/>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default" w:ascii="黑体" w:hAnsi="黑体" w:eastAsia="黑体" w:cs="黑体"/>
          <w:color w:val="000000"/>
          <w:kern w:val="0"/>
          <w:sz w:val="43"/>
          <w:szCs w:val="43"/>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000000"/>
          <w:kern w:val="0"/>
          <w:sz w:val="43"/>
          <w:szCs w:val="43"/>
          <w:lang w:val="en-US" w:eastAsia="zh-CN" w:bidi="ar"/>
        </w:rPr>
      </w:pPr>
      <w:r>
        <w:rPr>
          <w:rFonts w:hint="eastAsia" w:ascii="黑体" w:hAnsi="黑体" w:eastAsia="黑体" w:cs="黑体"/>
          <w:color w:val="000000"/>
          <w:kern w:val="0"/>
          <w:sz w:val="43"/>
          <w:szCs w:val="43"/>
          <w:lang w:val="en-US" w:eastAsia="zh-CN" w:bidi="ar"/>
        </w:rPr>
        <w:t>关于印发《建立巩固拓展脱贫攻坚成果有效</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000000"/>
          <w:kern w:val="0"/>
          <w:sz w:val="43"/>
          <w:szCs w:val="43"/>
          <w:lang w:val="en-US" w:eastAsia="zh-CN" w:bidi="ar"/>
        </w:rPr>
      </w:pPr>
      <w:r>
        <w:rPr>
          <w:rFonts w:hint="eastAsia" w:ascii="黑体" w:hAnsi="黑体" w:eastAsia="黑体" w:cs="黑体"/>
          <w:color w:val="000000"/>
          <w:kern w:val="0"/>
          <w:sz w:val="43"/>
          <w:szCs w:val="43"/>
          <w:lang w:val="en-US" w:eastAsia="zh-CN" w:bidi="ar"/>
        </w:rPr>
        <w:t>衔接乡村振兴“四查四补”常态化机制的</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000000"/>
          <w:kern w:val="0"/>
          <w:sz w:val="43"/>
          <w:szCs w:val="43"/>
          <w:lang w:val="en-US" w:eastAsia="zh-CN" w:bidi="ar"/>
        </w:rPr>
      </w:pPr>
      <w:r>
        <w:rPr>
          <w:rFonts w:hint="eastAsia" w:ascii="黑体" w:hAnsi="黑体" w:eastAsia="黑体" w:cs="黑体"/>
          <w:color w:val="000000"/>
          <w:kern w:val="0"/>
          <w:sz w:val="43"/>
          <w:szCs w:val="43"/>
          <w:lang w:val="en-US" w:eastAsia="zh-CN" w:bidi="ar"/>
        </w:rPr>
        <w:t>实施方案》的通知</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rPr>
          <w:rFonts w:hint="eastAsia" w:ascii="仿宋_GB2312" w:hAnsi="宋体" w:eastAsia="仿宋_GB2312" w:cs="仿宋_GB2312"/>
          <w:color w:val="000000"/>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各村党支部、村委会，乡属各站所（办公室、中心）：</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860"/>
        <w:jc w:val="both"/>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现将《白崖乡建立巩固拓展脱贫攻坚成果有效衔接乡村振兴“四查四补”常态化机制的实施方案》印发给你们，请结合实际，认真抓好贯彻落实。</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860"/>
        <w:jc w:val="both"/>
        <w:textAlignment w:val="auto"/>
        <w:rPr>
          <w:rFonts w:hint="default" w:ascii="仿宋_GB2312" w:hAnsi="宋体" w:eastAsia="仿宋_GB2312" w:cs="仿宋_GB2312"/>
          <w:color w:val="000000"/>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860"/>
        <w:jc w:val="both"/>
        <w:textAlignment w:val="auto"/>
        <w:rPr>
          <w:rFonts w:hint="default" w:ascii="仿宋_GB2312" w:hAnsi="宋体" w:eastAsia="仿宋_GB2312" w:cs="仿宋_GB2312"/>
          <w:color w:val="000000"/>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860"/>
        <w:jc w:val="both"/>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 xml:space="preserve">                  中共西吉县白崖乡委员会</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860"/>
        <w:jc w:val="both"/>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 xml:space="preserve">                    西吉县白崖乡人民政府</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4367" w:firstLineChars="1409"/>
        <w:jc w:val="both"/>
        <w:textAlignment w:val="auto"/>
        <w:rPr>
          <w:rFonts w:hint="default"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2021年8月2日</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000000"/>
          <w:kern w:val="0"/>
          <w:sz w:val="43"/>
          <w:szCs w:val="43"/>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000000"/>
          <w:kern w:val="0"/>
          <w:sz w:val="43"/>
          <w:szCs w:val="43"/>
          <w:lang w:val="en-US" w:eastAsia="zh-CN" w:bidi="ar"/>
        </w:rPr>
      </w:pPr>
      <w:r>
        <w:rPr>
          <w:rFonts w:hint="eastAsia" w:ascii="黑体" w:hAnsi="黑体" w:eastAsia="黑体" w:cs="黑体"/>
          <w:color w:val="000000"/>
          <w:kern w:val="0"/>
          <w:sz w:val="43"/>
          <w:szCs w:val="43"/>
          <w:lang w:val="en-US" w:eastAsia="zh-CN" w:bidi="ar"/>
        </w:rPr>
        <w:t>白崖乡建立巩固拓展脱贫攻坚成果有效衔接乡村振兴“四查四补”常态化机制</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ascii="仿宋_GB2312" w:hAnsi="宋体" w:eastAsia="仿宋_GB2312" w:cs="仿宋_GB2312"/>
          <w:color w:val="000000"/>
          <w:kern w:val="0"/>
          <w:sz w:val="31"/>
          <w:szCs w:val="31"/>
          <w:lang w:val="en-US" w:eastAsia="zh-CN" w:bidi="ar"/>
        </w:rPr>
      </w:pPr>
      <w:r>
        <w:rPr>
          <w:rFonts w:hint="eastAsia" w:ascii="黑体" w:hAnsi="黑体" w:eastAsia="黑体" w:cs="黑体"/>
          <w:color w:val="000000"/>
          <w:kern w:val="0"/>
          <w:sz w:val="43"/>
          <w:szCs w:val="43"/>
          <w:lang w:val="en-US" w:eastAsia="zh-CN" w:bidi="ar"/>
        </w:rPr>
        <w:t>实施方案</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rPr>
          <w:rFonts w:ascii="仿宋_GB2312" w:hAnsi="宋体" w:eastAsia="仿宋_GB2312" w:cs="仿宋_GB2312"/>
          <w:color w:val="000000"/>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pPr>
      <w:r>
        <w:rPr>
          <w:rFonts w:ascii="仿宋_GB2312" w:hAnsi="宋体" w:eastAsia="仿宋_GB2312" w:cs="仿宋_GB2312"/>
          <w:color w:val="000000"/>
          <w:kern w:val="0"/>
          <w:sz w:val="31"/>
          <w:szCs w:val="31"/>
          <w:lang w:val="en-US" w:eastAsia="zh-CN" w:bidi="ar"/>
        </w:rPr>
        <w:t xml:space="preserve">为深入贯彻落实《中共中央国务院关于实现巩固拓展脱贫攻 </w:t>
      </w:r>
      <w:r>
        <w:rPr>
          <w:rFonts w:hint="eastAsia" w:ascii="仿宋_GB2312" w:hAnsi="宋体" w:eastAsia="仿宋_GB2312" w:cs="仿宋_GB2312"/>
          <w:color w:val="000000"/>
          <w:kern w:val="0"/>
          <w:sz w:val="31"/>
          <w:szCs w:val="31"/>
          <w:lang w:val="en-US" w:eastAsia="zh-CN" w:bidi="ar"/>
        </w:rPr>
        <w:t xml:space="preserve">坚成果同乡村振兴有效衔接的意见》（中党发〔2020〕30 号）《中共中央办公厅 国务院办公厅关于 2020 年脱贫攻坚成效考核情况 的通报》《自治区党委 人民政府关于实现巩固拓展脱贫攻坚成果同 乡村振兴有效衔接的实施意见》（宁党发〔2021〕15 号）《关于建立巩固拓展脱贫攻坚成果有效衔接乡村振兴“四查四补”常态化机 制的意见》（宁党农发〔2021〕7 号)精神，进一步健全巩固拓展脱贫攻坚成果同乡村振兴有效衔接的“四查四补”常态化机制，全面排查整改中央 2020 年脱贫攻坚成效考核情况通报指出的薄弱环节，提出如下实施方案。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pPr>
      <w:r>
        <w:rPr>
          <w:rFonts w:ascii="黑体" w:hAnsi="宋体" w:eastAsia="黑体" w:cs="黑体"/>
          <w:color w:val="000000"/>
          <w:kern w:val="0"/>
          <w:sz w:val="31"/>
          <w:szCs w:val="31"/>
          <w:lang w:val="en-US" w:eastAsia="zh-CN" w:bidi="ar"/>
        </w:rPr>
        <w:t xml:space="preserve">一、指导思想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pPr>
      <w:r>
        <w:rPr>
          <w:rFonts w:hint="eastAsia" w:ascii="仿宋_GB2312" w:hAnsi="宋体" w:eastAsia="仿宋_GB2312" w:cs="仿宋_GB2312"/>
          <w:color w:val="000000"/>
          <w:kern w:val="0"/>
          <w:sz w:val="31"/>
          <w:szCs w:val="31"/>
          <w:lang w:val="en-US" w:eastAsia="zh-CN" w:bidi="ar"/>
        </w:rPr>
        <w:t xml:space="preserve">深入学习贯彻习近平总书记在中央农村工作会议、全国脱贫攻坚总结表彰大会上的重要讲话精神，全面落实中央关于巩固拓展脱贫攻坚成果同乡村振兴有效衔接的决策部署，对照中央 2020 年脱贫攻坚成效考核情况通报指出的薄弱环节，坚持问题导向，健全“四查四补”常态化机制，举一反三、全面排查，统筹解决巩固拓展脱贫攻坚成果的短板弱项，坚决守住防止规模性返贫底线；全力实施好巩固拓展脱贫攻坚成果“四大提升行动”，全面推进乡村振兴，促进农业高质高效、乡村宜居宜业、农民富裕富足。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930" w:firstLineChars="300"/>
        <w:jc w:val="left"/>
        <w:textAlignment w:val="auto"/>
      </w:pPr>
      <w:r>
        <w:rPr>
          <w:rFonts w:hint="eastAsia" w:ascii="黑体" w:hAnsi="宋体" w:eastAsia="黑体" w:cs="黑体"/>
          <w:color w:val="000000"/>
          <w:kern w:val="0"/>
          <w:sz w:val="31"/>
          <w:szCs w:val="31"/>
          <w:lang w:val="en-US" w:eastAsia="zh-CN" w:bidi="ar"/>
        </w:rPr>
        <w:t xml:space="preserve">二、“四查四补”常态化查补重点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2" w:firstLineChars="200"/>
        <w:jc w:val="left"/>
        <w:textAlignment w:val="auto"/>
      </w:pPr>
      <w:r>
        <w:rPr>
          <w:rFonts w:ascii="楷体_GB2312" w:hAnsi="宋体" w:eastAsia="楷体_GB2312" w:cs="楷体_GB2312"/>
          <w:b/>
          <w:bCs/>
          <w:color w:val="000000"/>
          <w:kern w:val="0"/>
          <w:sz w:val="31"/>
          <w:szCs w:val="31"/>
          <w:lang w:val="en-US" w:eastAsia="zh-CN" w:bidi="ar"/>
        </w:rPr>
        <w:t>（一）“查损补失”。</w:t>
      </w:r>
      <w:r>
        <w:rPr>
          <w:rFonts w:hint="eastAsia" w:ascii="仿宋_GB2312" w:hAnsi="宋体" w:eastAsia="仿宋_GB2312" w:cs="仿宋_GB2312"/>
          <w:color w:val="000000"/>
          <w:kern w:val="0"/>
          <w:sz w:val="31"/>
          <w:szCs w:val="31"/>
          <w:lang w:val="en-US" w:eastAsia="zh-CN" w:bidi="ar"/>
        </w:rPr>
        <w:t xml:space="preserve">对照防止规模性返贫的要求，查找弥补因灾、因疫、因突发公共事件、因市场波动等引起的损失、有效化解返贫风险。及时排查化解水旱灾害、气象灾害、地震灾害、地质灾害、生物灾害、火灾，以及疫情等各类重大突发公共事件带来的区域性返贫风险；及时排查化解因宏观政策调整、产业结构转型、市场价格波动、企业严重亏损等引起的大宗农副产品价格大幅下跌、农村劳动力和移民群众就业不稳、乡村产业项目发展失败等出现收入大幅缩减的规模性返贫风险。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2" w:firstLineChars="200"/>
        <w:jc w:val="left"/>
        <w:textAlignment w:val="auto"/>
      </w:pPr>
      <w:r>
        <w:rPr>
          <w:rFonts w:hint="eastAsia" w:ascii="仿宋_GB2312" w:hAnsi="宋体" w:eastAsia="仿宋_GB2312" w:cs="仿宋_GB2312"/>
          <w:b/>
          <w:bCs/>
          <w:color w:val="000000"/>
          <w:kern w:val="0"/>
          <w:sz w:val="31"/>
          <w:szCs w:val="31"/>
          <w:lang w:val="en-US" w:eastAsia="zh-CN" w:bidi="ar"/>
        </w:rPr>
        <w:t>采取针对性措施：</w:t>
      </w:r>
      <w:r>
        <w:rPr>
          <w:rFonts w:hint="eastAsia" w:ascii="仿宋_GB2312" w:hAnsi="宋体" w:eastAsia="仿宋_GB2312" w:cs="仿宋_GB2312"/>
          <w:color w:val="000000"/>
          <w:kern w:val="0"/>
          <w:sz w:val="31"/>
          <w:szCs w:val="31"/>
          <w:lang w:val="en-US" w:eastAsia="zh-CN" w:bidi="ar"/>
        </w:rPr>
        <w:t xml:space="preserve">各村定期筛查可能引起区域性规模性返贫信息。对受到影响的农户进行全面排查，建立台账，及时纳入防止返贫监测帮扶，落实落细帮扶举措，最大程度减少损失，及时化解规模性返贫风险。加强市场信息发布和市场大幅波动的预警，积极引导农户应对规避风险，有效减少各类损失。及时安排转产转业，做好产业保险赔付，加强产业转型技能培训，拓宽增收渠道。对基本生活出现严重困难的农户，符合条件的及时给予社会救助。全面推进乡村产业振兴，提升产业组织化水平。积极与劳务输出地和区内外用工紧缺企业精准对接，组织脱贫劳动力稳定就业，积极开发公益性岗位，帮助就业困难人员和零就业残疾人家庭就近安置就业。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2" w:firstLineChars="200"/>
        <w:jc w:val="left"/>
        <w:textAlignment w:val="auto"/>
        <w:rPr>
          <w:rFonts w:hint="eastAsia" w:ascii="仿宋_GB2312" w:hAnsi="宋体" w:eastAsia="仿宋_GB2312" w:cs="仿宋_GB2312"/>
          <w:b/>
          <w:bCs/>
          <w:color w:val="000000"/>
          <w:kern w:val="0"/>
          <w:sz w:val="31"/>
          <w:szCs w:val="31"/>
          <w:lang w:val="en-US" w:eastAsia="zh-CN" w:bidi="ar"/>
        </w:rPr>
      </w:pPr>
      <w:r>
        <w:rPr>
          <w:rFonts w:hint="eastAsia" w:ascii="仿宋_GB2312" w:hAnsi="宋体" w:eastAsia="仿宋_GB2312" w:cs="仿宋_GB2312"/>
          <w:b/>
          <w:bCs/>
          <w:color w:val="000000"/>
          <w:kern w:val="0"/>
          <w:sz w:val="31"/>
          <w:szCs w:val="31"/>
          <w:lang w:val="en-US" w:eastAsia="zh-CN" w:bidi="ar"/>
        </w:rPr>
        <w:t>牵头领导：何俊明</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2" w:firstLineChars="200"/>
        <w:jc w:val="left"/>
        <w:textAlignment w:val="auto"/>
        <w:rPr>
          <w:rFonts w:hint="eastAsia" w:ascii="仿宋_GB2312" w:hAnsi="宋体" w:eastAsia="仿宋_GB2312" w:cs="仿宋_GB2312"/>
          <w:b/>
          <w:bCs/>
          <w:color w:val="000000"/>
          <w:kern w:val="0"/>
          <w:sz w:val="31"/>
          <w:szCs w:val="31"/>
          <w:lang w:val="en-US" w:eastAsia="zh-CN" w:bidi="ar"/>
        </w:rPr>
      </w:pPr>
      <w:r>
        <w:rPr>
          <w:rFonts w:hint="eastAsia" w:ascii="仿宋_GB2312" w:hAnsi="宋体" w:eastAsia="仿宋_GB2312" w:cs="仿宋_GB2312"/>
          <w:b/>
          <w:bCs/>
          <w:color w:val="000000"/>
          <w:kern w:val="0"/>
          <w:sz w:val="31"/>
          <w:szCs w:val="31"/>
          <w:lang w:val="en-US" w:eastAsia="zh-CN" w:bidi="ar"/>
        </w:rPr>
        <w:t>配合领导：各包村领导</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2" w:firstLineChars="200"/>
        <w:jc w:val="left"/>
        <w:textAlignment w:val="auto"/>
        <w:rPr>
          <w:rFonts w:hint="eastAsia" w:ascii="仿宋_GB2312" w:hAnsi="宋体" w:eastAsia="仿宋_GB2312" w:cs="仿宋_GB2312"/>
          <w:b/>
          <w:bCs/>
          <w:color w:val="000000"/>
          <w:kern w:val="0"/>
          <w:sz w:val="31"/>
          <w:szCs w:val="31"/>
          <w:lang w:val="en-US" w:eastAsia="zh-CN" w:bidi="ar"/>
        </w:rPr>
      </w:pPr>
      <w:r>
        <w:rPr>
          <w:rFonts w:hint="eastAsia" w:ascii="仿宋_GB2312" w:hAnsi="宋体" w:eastAsia="仿宋_GB2312" w:cs="仿宋_GB2312"/>
          <w:b/>
          <w:bCs/>
          <w:color w:val="000000"/>
          <w:kern w:val="0"/>
          <w:sz w:val="31"/>
          <w:szCs w:val="31"/>
          <w:lang w:val="en-US" w:eastAsia="zh-CN" w:bidi="ar"/>
        </w:rPr>
        <w:t>责 任 人：各包村干部、第一书记、村干部</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2" w:firstLineChars="200"/>
        <w:jc w:val="left"/>
        <w:textAlignment w:val="auto"/>
        <w:rPr>
          <w:rFonts w:hint="eastAsia" w:ascii="仿宋_GB2312" w:hAnsi="宋体" w:eastAsia="仿宋_GB2312" w:cs="仿宋_GB2312"/>
          <w:b/>
          <w:bCs/>
          <w:color w:val="000000"/>
          <w:kern w:val="0"/>
          <w:sz w:val="31"/>
          <w:szCs w:val="31"/>
          <w:lang w:val="en-US" w:eastAsia="zh-CN" w:bidi="ar"/>
        </w:rPr>
      </w:pPr>
      <w:r>
        <w:rPr>
          <w:rFonts w:hint="eastAsia" w:ascii="仿宋_GB2312" w:hAnsi="宋体" w:eastAsia="仿宋_GB2312" w:cs="仿宋_GB2312"/>
          <w:b/>
          <w:bCs/>
          <w:color w:val="000000"/>
          <w:kern w:val="0"/>
          <w:sz w:val="31"/>
          <w:szCs w:val="31"/>
          <w:lang w:val="en-US" w:eastAsia="zh-CN" w:bidi="ar"/>
        </w:rPr>
        <w:t>完成时限：长期坚持</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2" w:firstLineChars="200"/>
        <w:jc w:val="left"/>
        <w:textAlignment w:val="auto"/>
      </w:pPr>
      <w:r>
        <w:rPr>
          <w:rFonts w:hint="eastAsia" w:ascii="楷体_GB2312" w:hAnsi="宋体" w:eastAsia="楷体_GB2312" w:cs="楷体_GB2312"/>
          <w:b/>
          <w:bCs/>
          <w:color w:val="000000"/>
          <w:kern w:val="0"/>
          <w:sz w:val="31"/>
          <w:szCs w:val="31"/>
          <w:lang w:val="en-US" w:eastAsia="zh-CN" w:bidi="ar"/>
        </w:rPr>
        <w:t>（二）“查漏补缺”。</w:t>
      </w:r>
      <w:r>
        <w:rPr>
          <w:rFonts w:hint="eastAsia" w:ascii="仿宋_GB2312" w:hAnsi="宋体" w:eastAsia="仿宋_GB2312" w:cs="仿宋_GB2312"/>
          <w:color w:val="000000"/>
          <w:kern w:val="0"/>
          <w:sz w:val="31"/>
          <w:szCs w:val="31"/>
          <w:lang w:val="en-US" w:eastAsia="zh-CN" w:bidi="ar"/>
        </w:rPr>
        <w:t xml:space="preserve">对照巩固拓展脱贫攻坚成果的要求，排查解决漏统、漏项、漏扶、漏管“四漏”问题。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2" w:firstLineChars="200"/>
        <w:jc w:val="left"/>
        <w:textAlignment w:val="auto"/>
      </w:pPr>
      <w:r>
        <w:rPr>
          <w:rFonts w:hint="eastAsia" w:ascii="仿宋_GB2312" w:hAnsi="宋体" w:eastAsia="仿宋_GB2312" w:cs="仿宋_GB2312"/>
          <w:b/>
          <w:bCs/>
          <w:color w:val="000000"/>
          <w:kern w:val="0"/>
          <w:sz w:val="31"/>
          <w:szCs w:val="31"/>
          <w:lang w:val="en-US" w:eastAsia="zh-CN" w:bidi="ar"/>
        </w:rPr>
        <w:t>1.排查解决符合条件的防止返贫监测对象精准识别纳入的漏统问题。</w:t>
      </w:r>
      <w:r>
        <w:rPr>
          <w:rFonts w:hint="eastAsia" w:ascii="仿宋_GB2312" w:hAnsi="宋体" w:eastAsia="仿宋_GB2312" w:cs="仿宋_GB2312"/>
          <w:color w:val="000000"/>
          <w:kern w:val="0"/>
          <w:sz w:val="31"/>
          <w:szCs w:val="31"/>
          <w:lang w:val="en-US" w:eastAsia="zh-CN" w:bidi="ar"/>
        </w:rPr>
        <w:t xml:space="preserve">重点关注大病重病和负担较重的慢性病患者、重度残疾人、失能老年人口、政策性移民和自主迁徙农村居民困难家庭等群众，以及因病因灾因意外事故等刚性支出较大或收入大幅缩减导致基本生活出现严重困难的农村低收入人口，重点监测其收入支出状况、“两不愁三保障”及饮水安全状况等。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2" w:firstLineChars="200"/>
        <w:jc w:val="left"/>
        <w:textAlignment w:val="auto"/>
      </w:pPr>
      <w:r>
        <w:rPr>
          <w:rFonts w:hint="eastAsia" w:ascii="仿宋_GB2312" w:hAnsi="宋体" w:eastAsia="仿宋_GB2312" w:cs="仿宋_GB2312"/>
          <w:b/>
          <w:bCs/>
          <w:color w:val="000000"/>
          <w:kern w:val="0"/>
          <w:sz w:val="31"/>
          <w:szCs w:val="31"/>
          <w:lang w:val="en-US" w:eastAsia="zh-CN" w:bidi="ar"/>
        </w:rPr>
        <w:t>采取针对性措施：</w:t>
      </w:r>
      <w:r>
        <w:rPr>
          <w:rFonts w:hint="eastAsia" w:ascii="仿宋_GB2312" w:hAnsi="宋体" w:eastAsia="仿宋_GB2312" w:cs="仿宋_GB2312"/>
          <w:color w:val="000000"/>
          <w:kern w:val="0"/>
          <w:sz w:val="31"/>
          <w:szCs w:val="31"/>
          <w:lang w:val="en-US" w:eastAsia="zh-CN" w:bidi="ar"/>
        </w:rPr>
        <w:t xml:space="preserve">分层分类健全农村低收入人口常态化监测帮扶机制，完善农户自主申请、基层干部日常排查、行业部门筛查预警相结合的防止返贫监测和帮扶机制。加强行业部门数据共享比对分析，进一步筑牢“防线”、紧盯“红线”、兜住“底线”，实现应纳尽纳、动态管理。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2" w:firstLineChars="200"/>
        <w:jc w:val="left"/>
        <w:textAlignment w:val="auto"/>
        <w:rPr>
          <w:rFonts w:hint="eastAsia" w:ascii="仿宋_GB2312" w:hAnsi="宋体" w:eastAsia="仿宋_GB2312" w:cs="仿宋_GB2312"/>
          <w:b/>
          <w:bCs/>
          <w:color w:val="000000"/>
          <w:kern w:val="0"/>
          <w:sz w:val="31"/>
          <w:szCs w:val="31"/>
          <w:lang w:val="en-US" w:eastAsia="zh-CN" w:bidi="ar"/>
        </w:rPr>
      </w:pPr>
      <w:r>
        <w:rPr>
          <w:rFonts w:hint="eastAsia" w:ascii="仿宋_GB2312" w:hAnsi="宋体" w:eastAsia="仿宋_GB2312" w:cs="仿宋_GB2312"/>
          <w:b/>
          <w:bCs/>
          <w:color w:val="000000"/>
          <w:kern w:val="0"/>
          <w:sz w:val="31"/>
          <w:szCs w:val="31"/>
          <w:lang w:val="en-US" w:eastAsia="zh-CN" w:bidi="ar"/>
        </w:rPr>
        <w:t>牵头领导：何俊明</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2" w:firstLineChars="200"/>
        <w:jc w:val="left"/>
        <w:textAlignment w:val="auto"/>
        <w:rPr>
          <w:rFonts w:hint="eastAsia" w:ascii="仿宋_GB2312" w:hAnsi="宋体" w:eastAsia="仿宋_GB2312" w:cs="仿宋_GB2312"/>
          <w:b/>
          <w:bCs/>
          <w:color w:val="000000"/>
          <w:kern w:val="0"/>
          <w:sz w:val="31"/>
          <w:szCs w:val="31"/>
          <w:lang w:val="en-US" w:eastAsia="zh-CN" w:bidi="ar"/>
        </w:rPr>
      </w:pPr>
      <w:r>
        <w:rPr>
          <w:rFonts w:hint="eastAsia" w:ascii="仿宋_GB2312" w:hAnsi="宋体" w:eastAsia="仿宋_GB2312" w:cs="仿宋_GB2312"/>
          <w:b/>
          <w:bCs/>
          <w:color w:val="000000"/>
          <w:kern w:val="0"/>
          <w:sz w:val="31"/>
          <w:szCs w:val="31"/>
          <w:lang w:val="en-US" w:eastAsia="zh-CN" w:bidi="ar"/>
        </w:rPr>
        <w:t>配合领导：各包村领导</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2" w:firstLineChars="200"/>
        <w:jc w:val="left"/>
        <w:textAlignment w:val="auto"/>
        <w:rPr>
          <w:rFonts w:hint="eastAsia" w:ascii="仿宋_GB2312" w:hAnsi="宋体" w:eastAsia="仿宋_GB2312" w:cs="仿宋_GB2312"/>
          <w:b/>
          <w:bCs/>
          <w:color w:val="000000"/>
          <w:kern w:val="0"/>
          <w:sz w:val="31"/>
          <w:szCs w:val="31"/>
          <w:lang w:val="en-US" w:eastAsia="zh-CN" w:bidi="ar"/>
        </w:rPr>
      </w:pPr>
      <w:r>
        <w:rPr>
          <w:rFonts w:hint="eastAsia" w:ascii="仿宋_GB2312" w:hAnsi="宋体" w:eastAsia="仿宋_GB2312" w:cs="仿宋_GB2312"/>
          <w:b/>
          <w:bCs/>
          <w:color w:val="000000"/>
          <w:kern w:val="0"/>
          <w:sz w:val="31"/>
          <w:szCs w:val="31"/>
          <w:lang w:val="en-US" w:eastAsia="zh-CN" w:bidi="ar"/>
        </w:rPr>
        <w:t>责 任 人：各包村干部、第一书记、村干部</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2" w:firstLineChars="200"/>
        <w:jc w:val="left"/>
        <w:textAlignment w:val="auto"/>
        <w:rPr>
          <w:rFonts w:hint="eastAsia" w:ascii="仿宋_GB2312" w:hAnsi="宋体" w:eastAsia="仿宋_GB2312" w:cs="仿宋_GB2312"/>
          <w:b/>
          <w:bCs/>
          <w:color w:val="000000"/>
          <w:kern w:val="0"/>
          <w:sz w:val="31"/>
          <w:szCs w:val="31"/>
          <w:lang w:val="en-US" w:eastAsia="zh-CN" w:bidi="ar"/>
        </w:rPr>
      </w:pPr>
      <w:r>
        <w:rPr>
          <w:rFonts w:hint="eastAsia" w:ascii="仿宋_GB2312" w:hAnsi="宋体" w:eastAsia="仿宋_GB2312" w:cs="仿宋_GB2312"/>
          <w:b/>
          <w:bCs/>
          <w:color w:val="000000"/>
          <w:kern w:val="0"/>
          <w:sz w:val="31"/>
          <w:szCs w:val="31"/>
          <w:lang w:val="en-US" w:eastAsia="zh-CN" w:bidi="ar"/>
        </w:rPr>
        <w:t>完成时限：长期坚持</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2" w:firstLineChars="200"/>
        <w:jc w:val="left"/>
        <w:textAlignment w:val="auto"/>
      </w:pPr>
      <w:r>
        <w:rPr>
          <w:rFonts w:hint="eastAsia" w:ascii="仿宋_GB2312" w:hAnsi="宋体" w:eastAsia="仿宋_GB2312" w:cs="仿宋_GB2312"/>
          <w:b/>
          <w:bCs/>
          <w:color w:val="000000"/>
          <w:kern w:val="0"/>
          <w:sz w:val="31"/>
          <w:szCs w:val="31"/>
          <w:lang w:val="en-US" w:eastAsia="zh-CN" w:bidi="ar"/>
        </w:rPr>
        <w:t xml:space="preserve">2.排查解决所有农户“两不愁三保障”持续巩固的漏项问题。 </w:t>
      </w:r>
      <w:r>
        <w:rPr>
          <w:rFonts w:hint="eastAsia" w:ascii="仿宋_GB2312" w:hAnsi="宋体" w:eastAsia="仿宋_GB2312" w:cs="仿宋_GB2312"/>
          <w:color w:val="000000"/>
          <w:kern w:val="0"/>
          <w:sz w:val="31"/>
          <w:szCs w:val="31"/>
          <w:lang w:val="en-US" w:eastAsia="zh-CN" w:bidi="ar"/>
        </w:rPr>
        <w:t xml:space="preserve">重点关注义务教育控辍保学反弹情况，农村低收入人口资助参保及缴纳基本医疗保险情况，符合救助条件的纳入基本医保、大病保险、医疗救助三重制度常态化保障情况，因地质灾害不可抗力或房屋老化出现新增危房和安全住房保障情况，因供水工程管护不到位、水质不达标、水源供给不足等产生新增饮水安全与保障情况等。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2" w:firstLineChars="200"/>
        <w:jc w:val="left"/>
        <w:textAlignment w:val="auto"/>
      </w:pPr>
      <w:r>
        <w:rPr>
          <w:rFonts w:hint="eastAsia" w:ascii="仿宋_GB2312" w:hAnsi="宋体" w:eastAsia="仿宋_GB2312" w:cs="仿宋_GB2312"/>
          <w:b/>
          <w:bCs/>
          <w:color w:val="000000"/>
          <w:kern w:val="0"/>
          <w:sz w:val="31"/>
          <w:szCs w:val="31"/>
          <w:lang w:val="en-US" w:eastAsia="zh-CN" w:bidi="ar"/>
        </w:rPr>
        <w:t>采取针对性措施：</w:t>
      </w:r>
      <w:r>
        <w:rPr>
          <w:rFonts w:hint="eastAsia" w:ascii="仿宋_GB2312" w:hAnsi="宋体" w:eastAsia="仿宋_GB2312" w:cs="仿宋_GB2312"/>
          <w:color w:val="000000"/>
          <w:kern w:val="0"/>
          <w:sz w:val="31"/>
          <w:szCs w:val="31"/>
          <w:lang w:val="en-US" w:eastAsia="zh-CN" w:bidi="ar"/>
        </w:rPr>
        <w:t xml:space="preserve">坚持“两不愁三保障”工作联席会议制度，健全“两不愁三保障”问题即增即改快速响应、快速处置、动态清零机制，统筹解决问题反弹、保障乏力、水平不高和能力不足等问题，不断巩固脱贫攻坚成果。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2" w:firstLineChars="200"/>
        <w:jc w:val="left"/>
        <w:textAlignment w:val="auto"/>
        <w:rPr>
          <w:rFonts w:hint="default" w:ascii="仿宋_GB2312" w:hAnsi="宋体" w:eastAsia="仿宋_GB2312" w:cs="仿宋_GB2312"/>
          <w:b/>
          <w:bCs/>
          <w:color w:val="000000"/>
          <w:kern w:val="0"/>
          <w:sz w:val="31"/>
          <w:szCs w:val="31"/>
          <w:lang w:val="en-US" w:eastAsia="zh-CN" w:bidi="ar"/>
        </w:rPr>
      </w:pPr>
      <w:r>
        <w:rPr>
          <w:rFonts w:hint="eastAsia" w:ascii="仿宋_GB2312" w:hAnsi="宋体" w:eastAsia="仿宋_GB2312" w:cs="仿宋_GB2312"/>
          <w:b/>
          <w:bCs/>
          <w:color w:val="000000"/>
          <w:kern w:val="0"/>
          <w:sz w:val="31"/>
          <w:szCs w:val="31"/>
          <w:lang w:val="en-US" w:eastAsia="zh-CN" w:bidi="ar"/>
        </w:rPr>
        <w:t>牵头领导：何俊明</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2" w:firstLineChars="200"/>
        <w:jc w:val="left"/>
        <w:textAlignment w:val="auto"/>
        <w:rPr>
          <w:rFonts w:hint="eastAsia" w:ascii="仿宋_GB2312" w:hAnsi="宋体" w:eastAsia="仿宋_GB2312" w:cs="仿宋_GB2312"/>
          <w:b/>
          <w:bCs/>
          <w:color w:val="000000"/>
          <w:kern w:val="0"/>
          <w:sz w:val="31"/>
          <w:szCs w:val="31"/>
          <w:lang w:val="en-US" w:eastAsia="zh-CN" w:bidi="ar"/>
        </w:rPr>
      </w:pPr>
      <w:r>
        <w:rPr>
          <w:rFonts w:hint="eastAsia" w:ascii="仿宋_GB2312" w:hAnsi="宋体" w:eastAsia="仿宋_GB2312" w:cs="仿宋_GB2312"/>
          <w:b/>
          <w:bCs/>
          <w:color w:val="000000"/>
          <w:kern w:val="0"/>
          <w:sz w:val="31"/>
          <w:szCs w:val="31"/>
          <w:lang w:val="en-US" w:eastAsia="zh-CN" w:bidi="ar"/>
        </w:rPr>
        <w:t>配合领导：各包村领导</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2" w:firstLineChars="200"/>
        <w:jc w:val="left"/>
        <w:textAlignment w:val="auto"/>
        <w:rPr>
          <w:rFonts w:hint="eastAsia" w:ascii="仿宋_GB2312" w:hAnsi="宋体" w:eastAsia="仿宋_GB2312" w:cs="仿宋_GB2312"/>
          <w:b/>
          <w:bCs/>
          <w:color w:val="000000"/>
          <w:kern w:val="0"/>
          <w:sz w:val="31"/>
          <w:szCs w:val="31"/>
          <w:lang w:val="en-US" w:eastAsia="zh-CN" w:bidi="ar"/>
        </w:rPr>
      </w:pPr>
      <w:r>
        <w:rPr>
          <w:rFonts w:hint="eastAsia" w:ascii="仿宋_GB2312" w:hAnsi="宋体" w:eastAsia="仿宋_GB2312" w:cs="仿宋_GB2312"/>
          <w:b/>
          <w:bCs/>
          <w:color w:val="000000"/>
          <w:kern w:val="0"/>
          <w:sz w:val="31"/>
          <w:szCs w:val="31"/>
          <w:lang w:val="en-US" w:eastAsia="zh-CN" w:bidi="ar"/>
        </w:rPr>
        <w:t>责 任 人：各包村干部、第一书记、村干部</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2" w:firstLineChars="200"/>
        <w:jc w:val="left"/>
        <w:textAlignment w:val="auto"/>
        <w:rPr>
          <w:rFonts w:hint="eastAsia" w:ascii="仿宋_GB2312" w:hAnsi="宋体" w:eastAsia="仿宋_GB2312" w:cs="仿宋_GB2312"/>
          <w:b/>
          <w:bCs/>
          <w:color w:val="000000"/>
          <w:kern w:val="0"/>
          <w:sz w:val="31"/>
          <w:szCs w:val="31"/>
          <w:lang w:val="en-US" w:eastAsia="zh-CN" w:bidi="ar"/>
        </w:rPr>
      </w:pPr>
      <w:r>
        <w:rPr>
          <w:rFonts w:hint="eastAsia" w:ascii="仿宋_GB2312" w:hAnsi="宋体" w:eastAsia="仿宋_GB2312" w:cs="仿宋_GB2312"/>
          <w:b/>
          <w:bCs/>
          <w:color w:val="000000"/>
          <w:kern w:val="0"/>
          <w:sz w:val="31"/>
          <w:szCs w:val="31"/>
          <w:lang w:val="en-US" w:eastAsia="zh-CN" w:bidi="ar"/>
        </w:rPr>
        <w:t>完成时限：长期坚持</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2" w:firstLineChars="200"/>
        <w:jc w:val="left"/>
        <w:textAlignment w:val="auto"/>
      </w:pPr>
      <w:r>
        <w:rPr>
          <w:rFonts w:hint="eastAsia" w:ascii="仿宋_GB2312" w:hAnsi="宋体" w:eastAsia="仿宋_GB2312" w:cs="仿宋_GB2312"/>
          <w:b/>
          <w:bCs/>
          <w:color w:val="000000"/>
          <w:kern w:val="0"/>
          <w:sz w:val="31"/>
          <w:szCs w:val="31"/>
          <w:lang w:val="en-US" w:eastAsia="zh-CN" w:bidi="ar"/>
        </w:rPr>
        <w:t>3.排查解决巩固脱贫成果政策措施精准落实的漏扶问题。</w:t>
      </w:r>
      <w:r>
        <w:rPr>
          <w:rFonts w:hint="eastAsia" w:ascii="仿宋_GB2312" w:hAnsi="宋体" w:eastAsia="仿宋_GB2312" w:cs="仿宋_GB2312"/>
          <w:color w:val="000000"/>
          <w:kern w:val="0"/>
          <w:sz w:val="31"/>
          <w:szCs w:val="31"/>
          <w:lang w:val="en-US" w:eastAsia="zh-CN" w:bidi="ar"/>
        </w:rPr>
        <w:t xml:space="preserve">重点关注防止返贫监测对象帮扶措施落实与风险消除，产业带贫益贫机制完善，消费帮扶过度依赖政府组织购买，小额信贷到期后展期比例偏高、贷款门槛提高、贷款使用不规范，扶贫（移民）资产闲置、收益未分配，东西部协作部分产业、就业工作落实不够精准等情况。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2" w:firstLineChars="200"/>
        <w:jc w:val="left"/>
        <w:textAlignment w:val="auto"/>
      </w:pPr>
      <w:r>
        <w:rPr>
          <w:rFonts w:hint="eastAsia" w:ascii="仿宋_GB2312" w:hAnsi="宋体" w:eastAsia="仿宋_GB2312" w:cs="仿宋_GB2312"/>
          <w:b/>
          <w:bCs/>
          <w:color w:val="000000"/>
          <w:kern w:val="0"/>
          <w:sz w:val="31"/>
          <w:szCs w:val="31"/>
          <w:lang w:val="en-US" w:eastAsia="zh-CN" w:bidi="ar"/>
        </w:rPr>
        <w:t>采取针对性措施：</w:t>
      </w:r>
      <w:r>
        <w:rPr>
          <w:rFonts w:hint="eastAsia" w:ascii="仿宋_GB2312" w:hAnsi="宋体" w:eastAsia="仿宋_GB2312" w:cs="仿宋_GB2312"/>
          <w:color w:val="000000"/>
          <w:kern w:val="0"/>
          <w:sz w:val="31"/>
          <w:szCs w:val="31"/>
          <w:lang w:val="en-US" w:eastAsia="zh-CN" w:bidi="ar"/>
        </w:rPr>
        <w:t>制定监测对象“一户一策”帮扶方案，安排责任单位、责任人建立帮扶结对关系、落实帮扶措施。对返贫致贫风险已稳定消除的对象，按照程序消除风险。优化产业、就业等发展类政策，实施特色种养业提升行动，鼓励龙头企业、合作社等经营主体与脱贫户、监测对象建立契约型、分红型、股权型利益联结机制，丰富收益分配模式。健全产销衔接机制，大力实施消费帮扶，做大做实农产品销售专区专柜专馆和定向直供直销渠道，优化实施政府采购脱贫地区农副产品政策，形成稳定多元化产业促增收格局。加强小额贷款管理，贷款到期前开展风险评估，降低贷款展期比例；加强政策宣传，做好政策衔接，定期排查脱贫户、监测对象贷款情况及贷款需求，应贷尽贷；坚持户借、户用、户还，提升脱贫户使用小额信贷发展产业能力。完善扶贫资产管理，分类摸清各类扶贫项目形成的资产底数，建立台账，落实责任，强化管理。落实公益性资产管护主体，明确管护责任；明晰经营性资产产权关系，进一步规范资产运营和收益分配，资产收益重点用于项目运行管护、</w:t>
      </w:r>
      <w:bookmarkStart w:id="0" w:name="_GoBack"/>
      <w:bookmarkEnd w:id="0"/>
      <w:r>
        <w:rPr>
          <w:rFonts w:hint="eastAsia" w:ascii="仿宋_GB2312" w:hAnsi="宋体" w:eastAsia="仿宋_GB2312" w:cs="仿宋_GB2312"/>
          <w:color w:val="000000"/>
          <w:kern w:val="0"/>
          <w:sz w:val="31"/>
          <w:szCs w:val="31"/>
          <w:lang w:val="en-US" w:eastAsia="zh-CN" w:bidi="ar"/>
        </w:rPr>
        <w:t xml:space="preserve">巩固拓展脱贫攻坚成果、村级公益事业，避免平均主义、杜绝一分了之，确保项目资产良性运行，持续产生效益和发挥作用。深化东西部协作和定点帮扶工作，适应形势任务变化，聚焦巩固拓展脱贫攻坚成果、全面推进乡村振兴。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2" w:firstLineChars="200"/>
        <w:jc w:val="left"/>
        <w:textAlignment w:val="auto"/>
        <w:rPr>
          <w:rFonts w:hint="default" w:ascii="仿宋_GB2312" w:hAnsi="宋体" w:eastAsia="仿宋_GB2312" w:cs="仿宋_GB2312"/>
          <w:b/>
          <w:bCs/>
          <w:color w:val="000000"/>
          <w:kern w:val="0"/>
          <w:sz w:val="31"/>
          <w:szCs w:val="31"/>
          <w:lang w:val="en-US" w:eastAsia="zh-CN" w:bidi="ar"/>
        </w:rPr>
      </w:pPr>
      <w:r>
        <w:rPr>
          <w:rFonts w:hint="eastAsia" w:ascii="仿宋_GB2312" w:hAnsi="宋体" w:eastAsia="仿宋_GB2312" w:cs="仿宋_GB2312"/>
          <w:b/>
          <w:bCs/>
          <w:color w:val="000000"/>
          <w:kern w:val="0"/>
          <w:sz w:val="31"/>
          <w:szCs w:val="31"/>
          <w:lang w:val="en-US" w:eastAsia="zh-CN" w:bidi="ar"/>
        </w:rPr>
        <w:t>牵头领导：何俊明</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2" w:firstLineChars="200"/>
        <w:jc w:val="left"/>
        <w:textAlignment w:val="auto"/>
        <w:rPr>
          <w:rFonts w:hint="eastAsia" w:ascii="仿宋_GB2312" w:hAnsi="宋体" w:eastAsia="仿宋_GB2312" w:cs="仿宋_GB2312"/>
          <w:b/>
          <w:bCs/>
          <w:color w:val="000000"/>
          <w:kern w:val="0"/>
          <w:sz w:val="31"/>
          <w:szCs w:val="31"/>
          <w:lang w:val="en-US" w:eastAsia="zh-CN" w:bidi="ar"/>
        </w:rPr>
      </w:pPr>
      <w:r>
        <w:rPr>
          <w:rFonts w:hint="eastAsia" w:ascii="仿宋_GB2312" w:hAnsi="宋体" w:eastAsia="仿宋_GB2312" w:cs="仿宋_GB2312"/>
          <w:b/>
          <w:bCs/>
          <w:color w:val="000000"/>
          <w:kern w:val="0"/>
          <w:sz w:val="31"/>
          <w:szCs w:val="31"/>
          <w:lang w:val="en-US" w:eastAsia="zh-CN" w:bidi="ar"/>
        </w:rPr>
        <w:t>配合领导：各包村领导</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2" w:firstLineChars="200"/>
        <w:jc w:val="left"/>
        <w:textAlignment w:val="auto"/>
        <w:rPr>
          <w:rFonts w:hint="eastAsia" w:ascii="仿宋_GB2312" w:hAnsi="宋体" w:eastAsia="仿宋_GB2312" w:cs="仿宋_GB2312"/>
          <w:b/>
          <w:bCs/>
          <w:color w:val="000000"/>
          <w:kern w:val="0"/>
          <w:sz w:val="31"/>
          <w:szCs w:val="31"/>
          <w:lang w:val="en-US" w:eastAsia="zh-CN" w:bidi="ar"/>
        </w:rPr>
      </w:pPr>
      <w:r>
        <w:rPr>
          <w:rFonts w:hint="eastAsia" w:ascii="仿宋_GB2312" w:hAnsi="宋体" w:eastAsia="仿宋_GB2312" w:cs="仿宋_GB2312"/>
          <w:b/>
          <w:bCs/>
          <w:color w:val="000000"/>
          <w:kern w:val="0"/>
          <w:sz w:val="31"/>
          <w:szCs w:val="31"/>
          <w:lang w:val="en-US" w:eastAsia="zh-CN" w:bidi="ar"/>
        </w:rPr>
        <w:t>责 任 人：各包村干部、第一书记、村干部</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2" w:firstLineChars="200"/>
        <w:jc w:val="left"/>
        <w:textAlignment w:val="auto"/>
      </w:pPr>
      <w:r>
        <w:rPr>
          <w:rFonts w:hint="eastAsia" w:ascii="仿宋_GB2312" w:hAnsi="宋体" w:eastAsia="仿宋_GB2312" w:cs="仿宋_GB2312"/>
          <w:b/>
          <w:bCs/>
          <w:color w:val="000000"/>
          <w:kern w:val="0"/>
          <w:sz w:val="31"/>
          <w:szCs w:val="31"/>
          <w:lang w:val="en-US" w:eastAsia="zh-CN" w:bidi="ar"/>
        </w:rPr>
        <w:t>完成时限：长期坚持</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2" w:firstLineChars="200"/>
        <w:jc w:val="left"/>
        <w:textAlignment w:val="auto"/>
      </w:pPr>
      <w:r>
        <w:rPr>
          <w:rFonts w:hint="eastAsia" w:ascii="仿宋_GB2312" w:hAnsi="宋体" w:eastAsia="仿宋_GB2312" w:cs="仿宋_GB2312"/>
          <w:b/>
          <w:bCs/>
          <w:color w:val="000000"/>
          <w:kern w:val="0"/>
          <w:sz w:val="31"/>
          <w:szCs w:val="31"/>
          <w:lang w:val="en-US" w:eastAsia="zh-CN" w:bidi="ar"/>
        </w:rPr>
        <w:t>4.排查解决本辖区内外地籍农村常住人口和本地籍农村常年外出人口的漏管问题。</w:t>
      </w:r>
      <w:r>
        <w:rPr>
          <w:rFonts w:hint="eastAsia" w:ascii="仿宋_GB2312" w:hAnsi="宋体" w:eastAsia="仿宋_GB2312" w:cs="仿宋_GB2312"/>
          <w:color w:val="000000"/>
          <w:kern w:val="0"/>
          <w:sz w:val="31"/>
          <w:szCs w:val="31"/>
          <w:lang w:val="en-US" w:eastAsia="zh-CN" w:bidi="ar"/>
        </w:rPr>
        <w:t xml:space="preserve">重点关注宁夏籍自主迁徙的脱贫户和监测对象、外省籍在西吉县居住的脱贫户和监测对象的收入和“两不愁三保障”情况。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2" w:firstLineChars="200"/>
        <w:jc w:val="left"/>
        <w:textAlignment w:val="auto"/>
      </w:pPr>
      <w:r>
        <w:rPr>
          <w:rFonts w:hint="eastAsia" w:ascii="仿宋_GB2312" w:hAnsi="宋体" w:eastAsia="仿宋_GB2312" w:cs="仿宋_GB2312"/>
          <w:b/>
          <w:bCs/>
          <w:color w:val="000000"/>
          <w:kern w:val="0"/>
          <w:sz w:val="31"/>
          <w:szCs w:val="31"/>
          <w:lang w:val="en-US" w:eastAsia="zh-CN" w:bidi="ar"/>
        </w:rPr>
        <w:t>采取针对性措施：</w:t>
      </w:r>
      <w:r>
        <w:rPr>
          <w:rFonts w:hint="eastAsia" w:ascii="仿宋_GB2312" w:hAnsi="宋体" w:eastAsia="仿宋_GB2312" w:cs="仿宋_GB2312"/>
          <w:color w:val="000000"/>
          <w:kern w:val="0"/>
          <w:sz w:val="31"/>
          <w:szCs w:val="31"/>
          <w:lang w:val="en-US" w:eastAsia="zh-CN" w:bidi="ar"/>
        </w:rPr>
        <w:t xml:space="preserve">符合条件的及时纳入防止返贫监测预警和动态帮扶范围。压实以迁入地为主的管理责任。县内自主迁徙农村居民，按照“居住地与户籍地双重管理、协同配合”原则落实精准帮扶措施。对县外迁入的自主迁徙常住农户加强和迁出地对接，妥善解决相关问题。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2" w:firstLineChars="200"/>
        <w:jc w:val="left"/>
        <w:textAlignment w:val="auto"/>
        <w:rPr>
          <w:rFonts w:hint="eastAsia" w:ascii="仿宋_GB2312" w:hAnsi="宋体" w:eastAsia="仿宋_GB2312" w:cs="仿宋_GB2312"/>
          <w:b/>
          <w:bCs/>
          <w:color w:val="000000"/>
          <w:kern w:val="0"/>
          <w:sz w:val="31"/>
          <w:szCs w:val="31"/>
          <w:lang w:val="en-US" w:eastAsia="zh-CN" w:bidi="ar"/>
        </w:rPr>
      </w:pPr>
      <w:r>
        <w:rPr>
          <w:rFonts w:hint="eastAsia" w:ascii="仿宋_GB2312" w:hAnsi="宋体" w:eastAsia="仿宋_GB2312" w:cs="仿宋_GB2312"/>
          <w:b/>
          <w:bCs/>
          <w:color w:val="000000"/>
          <w:kern w:val="0"/>
          <w:sz w:val="31"/>
          <w:szCs w:val="31"/>
          <w:lang w:val="en-US" w:eastAsia="zh-CN" w:bidi="ar"/>
        </w:rPr>
        <w:t>牵头领导：何俊明</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2" w:firstLineChars="200"/>
        <w:jc w:val="left"/>
        <w:textAlignment w:val="auto"/>
        <w:rPr>
          <w:rFonts w:hint="eastAsia" w:ascii="仿宋_GB2312" w:hAnsi="宋体" w:eastAsia="仿宋_GB2312" w:cs="仿宋_GB2312"/>
          <w:b/>
          <w:bCs/>
          <w:color w:val="000000"/>
          <w:kern w:val="0"/>
          <w:sz w:val="31"/>
          <w:szCs w:val="31"/>
          <w:lang w:val="en-US" w:eastAsia="zh-CN" w:bidi="ar"/>
        </w:rPr>
      </w:pPr>
      <w:r>
        <w:rPr>
          <w:rFonts w:hint="eastAsia" w:ascii="仿宋_GB2312" w:hAnsi="宋体" w:eastAsia="仿宋_GB2312" w:cs="仿宋_GB2312"/>
          <w:b/>
          <w:bCs/>
          <w:color w:val="000000"/>
          <w:kern w:val="0"/>
          <w:sz w:val="31"/>
          <w:szCs w:val="31"/>
          <w:lang w:val="en-US" w:eastAsia="zh-CN" w:bidi="ar"/>
        </w:rPr>
        <w:t>配合领导：各包村领导</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2" w:firstLineChars="200"/>
        <w:jc w:val="left"/>
        <w:textAlignment w:val="auto"/>
        <w:rPr>
          <w:rFonts w:hint="eastAsia" w:ascii="仿宋_GB2312" w:hAnsi="宋体" w:eastAsia="仿宋_GB2312" w:cs="仿宋_GB2312"/>
          <w:b/>
          <w:bCs/>
          <w:color w:val="000000"/>
          <w:kern w:val="0"/>
          <w:sz w:val="31"/>
          <w:szCs w:val="31"/>
          <w:lang w:val="en-US" w:eastAsia="zh-CN" w:bidi="ar"/>
        </w:rPr>
      </w:pPr>
      <w:r>
        <w:rPr>
          <w:rFonts w:hint="eastAsia" w:ascii="仿宋_GB2312" w:hAnsi="宋体" w:eastAsia="仿宋_GB2312" w:cs="仿宋_GB2312"/>
          <w:b/>
          <w:bCs/>
          <w:color w:val="000000"/>
          <w:kern w:val="0"/>
          <w:sz w:val="31"/>
          <w:szCs w:val="31"/>
          <w:lang w:val="en-US" w:eastAsia="zh-CN" w:bidi="ar"/>
        </w:rPr>
        <w:t>责 任 人：各包村干部、第一书记、村干部</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2" w:firstLineChars="200"/>
        <w:jc w:val="left"/>
        <w:textAlignment w:val="auto"/>
      </w:pPr>
      <w:r>
        <w:rPr>
          <w:rFonts w:hint="eastAsia" w:ascii="仿宋_GB2312" w:hAnsi="宋体" w:eastAsia="仿宋_GB2312" w:cs="仿宋_GB2312"/>
          <w:b/>
          <w:bCs/>
          <w:color w:val="000000"/>
          <w:kern w:val="0"/>
          <w:sz w:val="31"/>
          <w:szCs w:val="31"/>
          <w:lang w:val="en-US" w:eastAsia="zh-CN" w:bidi="ar"/>
        </w:rPr>
        <w:t>完成时限：长期坚持</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311" w:firstLineChars="100"/>
        <w:jc w:val="left"/>
        <w:textAlignment w:val="auto"/>
      </w:pPr>
      <w:r>
        <w:rPr>
          <w:rFonts w:hint="eastAsia" w:ascii="楷体_GB2312" w:hAnsi="宋体" w:eastAsia="楷体_GB2312" w:cs="楷体_GB2312"/>
          <w:b/>
          <w:bCs/>
          <w:color w:val="000000"/>
          <w:kern w:val="0"/>
          <w:sz w:val="31"/>
          <w:szCs w:val="31"/>
          <w:lang w:val="en-US" w:eastAsia="zh-CN" w:bidi="ar"/>
        </w:rPr>
        <w:t>（三）“查短补齐”。</w:t>
      </w:r>
      <w:r>
        <w:rPr>
          <w:rFonts w:hint="eastAsia" w:ascii="仿宋_GB2312" w:hAnsi="宋体" w:eastAsia="仿宋_GB2312" w:cs="仿宋_GB2312"/>
          <w:color w:val="000000"/>
          <w:kern w:val="0"/>
          <w:sz w:val="31"/>
          <w:szCs w:val="31"/>
          <w:lang w:val="en-US" w:eastAsia="zh-CN" w:bidi="ar"/>
        </w:rPr>
        <w:t xml:space="preserve">对照全面推进乡村振兴的要求，排查补齐基础设施和公共服务的短板问题。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2" w:firstLineChars="200"/>
        <w:jc w:val="left"/>
        <w:textAlignment w:val="auto"/>
      </w:pPr>
      <w:r>
        <w:rPr>
          <w:rFonts w:hint="eastAsia" w:ascii="仿宋_GB2312" w:hAnsi="宋体" w:eastAsia="仿宋_GB2312" w:cs="仿宋_GB2312"/>
          <w:b/>
          <w:bCs/>
          <w:color w:val="000000"/>
          <w:kern w:val="0"/>
          <w:sz w:val="31"/>
          <w:szCs w:val="31"/>
          <w:lang w:val="en-US" w:eastAsia="zh-CN" w:bidi="ar"/>
        </w:rPr>
        <w:t>1.排查补齐影响乡村发展的基础设施建设短板。</w:t>
      </w:r>
      <w:r>
        <w:rPr>
          <w:rFonts w:hint="eastAsia" w:ascii="仿宋_GB2312" w:hAnsi="宋体" w:eastAsia="仿宋_GB2312" w:cs="仿宋_GB2312"/>
          <w:color w:val="000000"/>
          <w:kern w:val="0"/>
          <w:sz w:val="31"/>
          <w:szCs w:val="31"/>
          <w:lang w:val="en-US" w:eastAsia="zh-CN" w:bidi="ar"/>
        </w:rPr>
        <w:t xml:space="preserve">重点关注人口较多的自然村（组）和大中型移民安置区（自主迁徙农村居民聚居区）通硬化路，产业发展配套基础设施建设，农村电网和移动互联网覆盖巩固提升，农村人居环境整治提升等情况。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2" w:firstLineChars="200"/>
        <w:jc w:val="left"/>
        <w:textAlignment w:val="auto"/>
      </w:pPr>
      <w:r>
        <w:rPr>
          <w:rFonts w:hint="eastAsia" w:ascii="仿宋_GB2312" w:hAnsi="宋体" w:eastAsia="仿宋_GB2312" w:cs="仿宋_GB2312"/>
          <w:b/>
          <w:bCs/>
          <w:color w:val="000000"/>
          <w:kern w:val="0"/>
          <w:sz w:val="31"/>
          <w:szCs w:val="31"/>
          <w:lang w:val="en-US" w:eastAsia="zh-CN" w:bidi="ar"/>
        </w:rPr>
        <w:t>采取针对性措施：</w:t>
      </w:r>
      <w:r>
        <w:rPr>
          <w:rFonts w:hint="eastAsia" w:ascii="仿宋_GB2312" w:hAnsi="宋体" w:eastAsia="仿宋_GB2312" w:cs="仿宋_GB2312"/>
          <w:color w:val="000000"/>
          <w:kern w:val="0"/>
          <w:sz w:val="31"/>
          <w:szCs w:val="31"/>
          <w:lang w:val="en-US" w:eastAsia="zh-CN" w:bidi="ar"/>
        </w:rPr>
        <w:t>推动“四好农村路”高质量发展，建立落实 农村公路路长制。加强特色种养业配套基础设施建设。巩固提升农村饮水安全水平，实施城乡供水一体化工程，全面推广“互联网+城乡供水”。加强村级公共照明设施建设，推动农村千兆光网、第五代移动通信（5G）、移动物联网与城市同步规划建设。实施农村（移民安置区）人居环境整治提升行动，创建美丽宜居村庄和美丽庭院。</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2" w:firstLineChars="200"/>
        <w:jc w:val="left"/>
        <w:textAlignment w:val="auto"/>
        <w:rPr>
          <w:rFonts w:hint="eastAsia" w:ascii="仿宋_GB2312" w:hAnsi="宋体" w:eastAsia="仿宋_GB2312" w:cs="仿宋_GB2312"/>
          <w:b/>
          <w:bCs/>
          <w:color w:val="000000"/>
          <w:kern w:val="0"/>
          <w:sz w:val="31"/>
          <w:szCs w:val="31"/>
          <w:lang w:val="en-US" w:eastAsia="zh-CN" w:bidi="ar"/>
        </w:rPr>
      </w:pPr>
      <w:r>
        <w:rPr>
          <w:rFonts w:hint="eastAsia" w:ascii="仿宋_GB2312" w:hAnsi="宋体" w:eastAsia="仿宋_GB2312" w:cs="仿宋_GB2312"/>
          <w:b/>
          <w:bCs/>
          <w:color w:val="000000"/>
          <w:kern w:val="0"/>
          <w:sz w:val="31"/>
          <w:szCs w:val="31"/>
          <w:lang w:val="en-US" w:eastAsia="zh-CN" w:bidi="ar"/>
        </w:rPr>
        <w:t>牵头领导：何俊明</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2" w:firstLineChars="200"/>
        <w:jc w:val="left"/>
        <w:textAlignment w:val="auto"/>
        <w:rPr>
          <w:rFonts w:hint="eastAsia" w:ascii="仿宋_GB2312" w:hAnsi="宋体" w:eastAsia="仿宋_GB2312" w:cs="仿宋_GB2312"/>
          <w:b/>
          <w:bCs/>
          <w:color w:val="000000"/>
          <w:kern w:val="0"/>
          <w:sz w:val="31"/>
          <w:szCs w:val="31"/>
          <w:lang w:val="en-US" w:eastAsia="zh-CN" w:bidi="ar"/>
        </w:rPr>
      </w:pPr>
      <w:r>
        <w:rPr>
          <w:rFonts w:hint="eastAsia" w:ascii="仿宋_GB2312" w:hAnsi="宋体" w:eastAsia="仿宋_GB2312" w:cs="仿宋_GB2312"/>
          <w:b/>
          <w:bCs/>
          <w:color w:val="000000"/>
          <w:kern w:val="0"/>
          <w:sz w:val="31"/>
          <w:szCs w:val="31"/>
          <w:lang w:val="en-US" w:eastAsia="zh-CN" w:bidi="ar"/>
        </w:rPr>
        <w:t>配合领导：各包村领导</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2" w:firstLineChars="200"/>
        <w:jc w:val="left"/>
        <w:textAlignment w:val="auto"/>
        <w:rPr>
          <w:rFonts w:hint="eastAsia" w:ascii="仿宋_GB2312" w:hAnsi="宋体" w:eastAsia="仿宋_GB2312" w:cs="仿宋_GB2312"/>
          <w:b/>
          <w:bCs/>
          <w:color w:val="000000"/>
          <w:kern w:val="0"/>
          <w:sz w:val="31"/>
          <w:szCs w:val="31"/>
          <w:lang w:val="en-US" w:eastAsia="zh-CN" w:bidi="ar"/>
        </w:rPr>
      </w:pPr>
      <w:r>
        <w:rPr>
          <w:rFonts w:hint="eastAsia" w:ascii="仿宋_GB2312" w:hAnsi="宋体" w:eastAsia="仿宋_GB2312" w:cs="仿宋_GB2312"/>
          <w:b/>
          <w:bCs/>
          <w:color w:val="000000"/>
          <w:kern w:val="0"/>
          <w:sz w:val="31"/>
          <w:szCs w:val="31"/>
          <w:lang w:val="en-US" w:eastAsia="zh-CN" w:bidi="ar"/>
        </w:rPr>
        <w:t>责 任 人：各包村干部、第一书记、村干部</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2" w:firstLineChars="200"/>
        <w:jc w:val="left"/>
        <w:textAlignment w:val="auto"/>
      </w:pPr>
      <w:r>
        <w:rPr>
          <w:rFonts w:hint="eastAsia" w:ascii="仿宋_GB2312" w:hAnsi="宋体" w:eastAsia="仿宋_GB2312" w:cs="仿宋_GB2312"/>
          <w:b/>
          <w:bCs/>
          <w:color w:val="000000"/>
          <w:kern w:val="0"/>
          <w:sz w:val="31"/>
          <w:szCs w:val="31"/>
          <w:lang w:val="en-US" w:eastAsia="zh-CN" w:bidi="ar"/>
        </w:rPr>
        <w:t>完成时限：长期坚持</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2" w:firstLineChars="200"/>
        <w:jc w:val="left"/>
        <w:textAlignment w:val="auto"/>
      </w:pPr>
      <w:r>
        <w:rPr>
          <w:rFonts w:hint="eastAsia" w:ascii="仿宋_GB2312" w:hAnsi="宋体" w:eastAsia="仿宋_GB2312" w:cs="仿宋_GB2312"/>
          <w:b/>
          <w:bCs/>
          <w:color w:val="000000"/>
          <w:kern w:val="0"/>
          <w:sz w:val="31"/>
          <w:szCs w:val="31"/>
          <w:lang w:val="en-US" w:eastAsia="zh-CN" w:bidi="ar"/>
        </w:rPr>
        <w:t>2.排查补齐影响乡村发展的公共服务供给短板。</w:t>
      </w:r>
      <w:r>
        <w:rPr>
          <w:rFonts w:hint="eastAsia" w:ascii="仿宋_GB2312" w:hAnsi="宋体" w:eastAsia="仿宋_GB2312" w:cs="仿宋_GB2312"/>
          <w:color w:val="000000"/>
          <w:kern w:val="0"/>
          <w:sz w:val="31"/>
          <w:szCs w:val="31"/>
          <w:lang w:val="en-US" w:eastAsia="zh-CN" w:bidi="ar"/>
        </w:rPr>
        <w:t>重点关注乡村（移民安置区）小规模学校设置、师资力量配置与办学条件，乡村两级医疗卫生机构建设和健康管理水平、医疗技术人员配置与常用药配备，以及基本医疗保障水平，敬老院、公租房等兜底保障措施作用发挥，村级（移民安置区）公共文化体育活动场所作用发挥等情况。</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2" w:firstLineChars="200"/>
        <w:jc w:val="left"/>
        <w:textAlignment w:val="auto"/>
      </w:pPr>
      <w:r>
        <w:rPr>
          <w:rFonts w:hint="eastAsia" w:ascii="仿宋_GB2312" w:hAnsi="宋体" w:eastAsia="仿宋_GB2312" w:cs="仿宋_GB2312"/>
          <w:b/>
          <w:bCs/>
          <w:color w:val="000000"/>
          <w:kern w:val="0"/>
          <w:sz w:val="31"/>
          <w:szCs w:val="31"/>
          <w:lang w:val="en-US" w:eastAsia="zh-CN" w:bidi="ar"/>
        </w:rPr>
        <w:t>采取针对性措施：</w:t>
      </w:r>
      <w:r>
        <w:rPr>
          <w:rFonts w:hint="eastAsia" w:ascii="仿宋_GB2312" w:hAnsi="宋体" w:eastAsia="仿宋_GB2312" w:cs="仿宋_GB2312"/>
          <w:color w:val="000000"/>
          <w:kern w:val="0"/>
          <w:sz w:val="31"/>
          <w:szCs w:val="31"/>
          <w:lang w:val="en-US" w:eastAsia="zh-CN" w:bidi="ar"/>
        </w:rPr>
        <w:t xml:space="preserve">开展基础教育质量提升行动，优化义务教育学校布局，改善乡镇寄宿制学校办学条件，完善农村特殊教育保障机制，加强乡村师资队伍建设，发展职业技术教育与技能培训。开展全民健康水平提升行动，持续做好脱贫人口家庭医生签约服务，对脱贫人口和监测对象大病、重病救治情况进行监测，建立健全因病返贫致贫风险人群监测预警和精准帮扶机制，优化乡镇、行政村和移民安置区卫生院、卫生室设置和设施条件，加强合格医务人员配置，提高基层卫生服务水平。稳定城乡居民医疗保险参保率，稳步提高农村居民基础养老金、医保、专项救助标准，完善居民基本医疗救助制度，畅通异地就医结算通道。对生活困难群众开展基本生活救助、专项救助、临时救助，强化兜底保障。完善“三留守”人员和困难残疾人关爱服务体系，办好农村老饭桌，发展多元化托养托育服务，有条件的养老机构为困难残疾人提供托养服务。健全脱贫村社区服务与公共文化体育服务体系，以文化活动推动脱贫村移风易俗、乡风和村规民约等文明建设。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2" w:firstLineChars="200"/>
        <w:jc w:val="left"/>
        <w:textAlignment w:val="auto"/>
        <w:rPr>
          <w:rFonts w:hint="default" w:ascii="仿宋_GB2312" w:hAnsi="宋体" w:eastAsia="仿宋_GB2312" w:cs="仿宋_GB2312"/>
          <w:b/>
          <w:bCs/>
          <w:color w:val="000000"/>
          <w:kern w:val="0"/>
          <w:sz w:val="31"/>
          <w:szCs w:val="31"/>
          <w:lang w:val="en-US" w:eastAsia="zh-CN" w:bidi="ar"/>
        </w:rPr>
      </w:pPr>
      <w:r>
        <w:rPr>
          <w:rFonts w:hint="eastAsia" w:ascii="仿宋_GB2312" w:hAnsi="宋体" w:eastAsia="仿宋_GB2312" w:cs="仿宋_GB2312"/>
          <w:b/>
          <w:bCs/>
          <w:color w:val="000000"/>
          <w:kern w:val="0"/>
          <w:sz w:val="31"/>
          <w:szCs w:val="31"/>
          <w:lang w:val="en-US" w:eastAsia="zh-CN" w:bidi="ar"/>
        </w:rPr>
        <w:t>牵头领导：何俊明</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2" w:firstLineChars="200"/>
        <w:jc w:val="left"/>
        <w:textAlignment w:val="auto"/>
        <w:rPr>
          <w:rFonts w:hint="eastAsia" w:ascii="仿宋_GB2312" w:hAnsi="宋体" w:eastAsia="仿宋_GB2312" w:cs="仿宋_GB2312"/>
          <w:b/>
          <w:bCs/>
          <w:color w:val="000000"/>
          <w:kern w:val="0"/>
          <w:sz w:val="31"/>
          <w:szCs w:val="31"/>
          <w:lang w:val="en-US" w:eastAsia="zh-CN" w:bidi="ar"/>
        </w:rPr>
      </w:pPr>
      <w:r>
        <w:rPr>
          <w:rFonts w:hint="eastAsia" w:ascii="仿宋_GB2312" w:hAnsi="宋体" w:eastAsia="仿宋_GB2312" w:cs="仿宋_GB2312"/>
          <w:b/>
          <w:bCs/>
          <w:color w:val="000000"/>
          <w:kern w:val="0"/>
          <w:sz w:val="31"/>
          <w:szCs w:val="31"/>
          <w:lang w:val="en-US" w:eastAsia="zh-CN" w:bidi="ar"/>
        </w:rPr>
        <w:t>配合领导：各包村领导</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2" w:firstLineChars="200"/>
        <w:jc w:val="left"/>
        <w:textAlignment w:val="auto"/>
        <w:rPr>
          <w:rFonts w:hint="eastAsia" w:ascii="仿宋_GB2312" w:hAnsi="宋体" w:eastAsia="仿宋_GB2312" w:cs="仿宋_GB2312"/>
          <w:b/>
          <w:bCs/>
          <w:color w:val="000000"/>
          <w:kern w:val="0"/>
          <w:sz w:val="31"/>
          <w:szCs w:val="31"/>
          <w:lang w:val="en-US" w:eastAsia="zh-CN" w:bidi="ar"/>
        </w:rPr>
      </w:pPr>
      <w:r>
        <w:rPr>
          <w:rFonts w:hint="eastAsia" w:ascii="仿宋_GB2312" w:hAnsi="宋体" w:eastAsia="仿宋_GB2312" w:cs="仿宋_GB2312"/>
          <w:b/>
          <w:bCs/>
          <w:color w:val="000000"/>
          <w:kern w:val="0"/>
          <w:sz w:val="31"/>
          <w:szCs w:val="31"/>
          <w:lang w:val="en-US" w:eastAsia="zh-CN" w:bidi="ar"/>
        </w:rPr>
        <w:t>责 任 人：各包村干部、第一书记、村干部</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2" w:firstLineChars="200"/>
        <w:jc w:val="left"/>
        <w:textAlignment w:val="auto"/>
      </w:pPr>
      <w:r>
        <w:rPr>
          <w:rFonts w:hint="eastAsia" w:ascii="仿宋_GB2312" w:hAnsi="宋体" w:eastAsia="仿宋_GB2312" w:cs="仿宋_GB2312"/>
          <w:b/>
          <w:bCs/>
          <w:color w:val="000000"/>
          <w:kern w:val="0"/>
          <w:sz w:val="31"/>
          <w:szCs w:val="31"/>
          <w:lang w:val="en-US" w:eastAsia="zh-CN" w:bidi="ar"/>
        </w:rPr>
        <w:t>完成时限：长期坚持</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2" w:firstLineChars="200"/>
        <w:jc w:val="left"/>
        <w:textAlignment w:val="auto"/>
      </w:pPr>
      <w:r>
        <w:rPr>
          <w:rFonts w:hint="eastAsia" w:ascii="仿宋_GB2312" w:hAnsi="宋体" w:eastAsia="仿宋_GB2312" w:cs="仿宋_GB2312"/>
          <w:b/>
          <w:bCs/>
          <w:color w:val="000000"/>
          <w:kern w:val="0"/>
          <w:sz w:val="31"/>
          <w:szCs w:val="31"/>
          <w:lang w:val="en-US" w:eastAsia="zh-CN" w:bidi="ar"/>
        </w:rPr>
        <w:t>3.排查补齐影响乡村发展的基层治理能力短板。</w:t>
      </w:r>
      <w:r>
        <w:rPr>
          <w:rFonts w:hint="eastAsia" w:ascii="仿宋_GB2312" w:hAnsi="宋体" w:eastAsia="仿宋_GB2312" w:cs="仿宋_GB2312"/>
          <w:color w:val="000000"/>
          <w:kern w:val="0"/>
          <w:sz w:val="31"/>
          <w:szCs w:val="31"/>
          <w:lang w:val="en-US" w:eastAsia="zh-CN" w:bidi="ar"/>
        </w:rPr>
        <w:t xml:space="preserve">重点关注乡村（移民安置区）基层党组织作用发挥，村级集体经济合作组织作用发挥，驻村第一书记和工作队作用发挥，基层阵地建设与便民服务，村（社区）网格化管理服务等情况。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2" w:firstLineChars="200"/>
        <w:jc w:val="left"/>
        <w:textAlignment w:val="auto"/>
      </w:pPr>
      <w:r>
        <w:rPr>
          <w:rFonts w:hint="eastAsia" w:ascii="仿宋_GB2312" w:hAnsi="宋体" w:eastAsia="仿宋_GB2312" w:cs="仿宋_GB2312"/>
          <w:b/>
          <w:bCs/>
          <w:color w:val="000000"/>
          <w:kern w:val="0"/>
          <w:sz w:val="31"/>
          <w:szCs w:val="31"/>
          <w:lang w:val="en-US" w:eastAsia="zh-CN" w:bidi="ar"/>
        </w:rPr>
        <w:t>采取针对性措施：</w:t>
      </w:r>
      <w:r>
        <w:rPr>
          <w:rFonts w:hint="eastAsia" w:ascii="仿宋_GB2312" w:hAnsi="宋体" w:eastAsia="仿宋_GB2312" w:cs="仿宋_GB2312"/>
          <w:color w:val="000000"/>
          <w:kern w:val="0"/>
          <w:sz w:val="31"/>
          <w:szCs w:val="31"/>
          <w:lang w:val="en-US" w:eastAsia="zh-CN" w:bidi="ar"/>
        </w:rPr>
        <w:t xml:space="preserve">持续开展基层党建质量提升活动，深入实施基层党建“六项行动”，巩固深化“两个带头人”工程。深化农村 集体产权制度改革，健全村级集体经济合作组织。加强驻村帮扶工作管理，做好新一轮第一书记和驻村工作队选派工作，确保驻村干部下得去、蹲得住、干得好、见成效。规范落实村民代表会议制度“55124 模式”，健全村级议事协商制度，实施村级事务阳光工程。持续推进乡村网格化管理，创建法治示范乡镇、民主法治示范村，健全农村公共安全体系，持续推进平安乡村建设。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2" w:firstLineChars="200"/>
        <w:jc w:val="left"/>
        <w:textAlignment w:val="auto"/>
        <w:rPr>
          <w:rFonts w:hint="default" w:ascii="仿宋_GB2312" w:hAnsi="宋体" w:eastAsia="仿宋_GB2312" w:cs="仿宋_GB2312"/>
          <w:b/>
          <w:bCs/>
          <w:color w:val="000000"/>
          <w:kern w:val="0"/>
          <w:sz w:val="31"/>
          <w:szCs w:val="31"/>
          <w:lang w:val="en-US" w:eastAsia="zh-CN" w:bidi="ar"/>
        </w:rPr>
      </w:pPr>
      <w:r>
        <w:rPr>
          <w:rFonts w:hint="eastAsia" w:ascii="仿宋_GB2312" w:hAnsi="宋体" w:eastAsia="仿宋_GB2312" w:cs="仿宋_GB2312"/>
          <w:b/>
          <w:bCs/>
          <w:color w:val="000000"/>
          <w:kern w:val="0"/>
          <w:sz w:val="31"/>
          <w:szCs w:val="31"/>
          <w:lang w:val="en-US" w:eastAsia="zh-CN" w:bidi="ar"/>
        </w:rPr>
        <w:t>牵头领导：于辉、何俊明</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2" w:firstLineChars="200"/>
        <w:jc w:val="left"/>
        <w:textAlignment w:val="auto"/>
        <w:rPr>
          <w:rFonts w:hint="eastAsia" w:ascii="仿宋_GB2312" w:hAnsi="宋体" w:eastAsia="仿宋_GB2312" w:cs="仿宋_GB2312"/>
          <w:b/>
          <w:bCs/>
          <w:color w:val="000000"/>
          <w:kern w:val="0"/>
          <w:sz w:val="31"/>
          <w:szCs w:val="31"/>
          <w:lang w:val="en-US" w:eastAsia="zh-CN" w:bidi="ar"/>
        </w:rPr>
      </w:pPr>
      <w:r>
        <w:rPr>
          <w:rFonts w:hint="eastAsia" w:ascii="仿宋_GB2312" w:hAnsi="宋体" w:eastAsia="仿宋_GB2312" w:cs="仿宋_GB2312"/>
          <w:b/>
          <w:bCs/>
          <w:color w:val="000000"/>
          <w:kern w:val="0"/>
          <w:sz w:val="31"/>
          <w:szCs w:val="31"/>
          <w:lang w:val="en-US" w:eastAsia="zh-CN" w:bidi="ar"/>
        </w:rPr>
        <w:t>配合领导：各包村领导</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2" w:firstLineChars="200"/>
        <w:jc w:val="left"/>
        <w:textAlignment w:val="auto"/>
        <w:rPr>
          <w:rFonts w:hint="eastAsia" w:ascii="仿宋_GB2312" w:hAnsi="宋体" w:eastAsia="仿宋_GB2312" w:cs="仿宋_GB2312"/>
          <w:b/>
          <w:bCs/>
          <w:color w:val="000000"/>
          <w:kern w:val="0"/>
          <w:sz w:val="31"/>
          <w:szCs w:val="31"/>
          <w:lang w:val="en-US" w:eastAsia="zh-CN" w:bidi="ar"/>
        </w:rPr>
      </w:pPr>
      <w:r>
        <w:rPr>
          <w:rFonts w:hint="eastAsia" w:ascii="仿宋_GB2312" w:hAnsi="宋体" w:eastAsia="仿宋_GB2312" w:cs="仿宋_GB2312"/>
          <w:b/>
          <w:bCs/>
          <w:color w:val="000000"/>
          <w:kern w:val="0"/>
          <w:sz w:val="31"/>
          <w:szCs w:val="31"/>
          <w:lang w:val="en-US" w:eastAsia="zh-CN" w:bidi="ar"/>
        </w:rPr>
        <w:t>责 任 人：各包村干部、第一书记、村干部</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2" w:firstLineChars="200"/>
        <w:jc w:val="left"/>
        <w:textAlignment w:val="auto"/>
      </w:pPr>
      <w:r>
        <w:rPr>
          <w:rFonts w:hint="eastAsia" w:ascii="仿宋_GB2312" w:hAnsi="宋体" w:eastAsia="仿宋_GB2312" w:cs="仿宋_GB2312"/>
          <w:b/>
          <w:bCs/>
          <w:color w:val="000000"/>
          <w:kern w:val="0"/>
          <w:sz w:val="31"/>
          <w:szCs w:val="31"/>
          <w:lang w:val="en-US" w:eastAsia="zh-CN" w:bidi="ar"/>
        </w:rPr>
        <w:t>完成时限：长期坚持</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311" w:firstLineChars="100"/>
        <w:jc w:val="left"/>
        <w:textAlignment w:val="auto"/>
      </w:pPr>
      <w:r>
        <w:rPr>
          <w:rFonts w:hint="eastAsia" w:ascii="楷体_GB2312" w:hAnsi="宋体" w:eastAsia="楷体_GB2312" w:cs="楷体_GB2312"/>
          <w:b/>
          <w:bCs/>
          <w:color w:val="000000"/>
          <w:kern w:val="0"/>
          <w:sz w:val="31"/>
          <w:szCs w:val="31"/>
          <w:lang w:val="en-US" w:eastAsia="zh-CN" w:bidi="ar"/>
        </w:rPr>
        <w:t>（四）“查弱补强”。</w:t>
      </w:r>
      <w:r>
        <w:rPr>
          <w:rFonts w:hint="eastAsia" w:ascii="仿宋_GB2312" w:hAnsi="宋体" w:eastAsia="仿宋_GB2312" w:cs="仿宋_GB2312"/>
          <w:color w:val="000000"/>
          <w:kern w:val="0"/>
          <w:sz w:val="31"/>
          <w:szCs w:val="31"/>
          <w:lang w:val="en-US" w:eastAsia="zh-CN" w:bidi="ar"/>
        </w:rPr>
        <w:t xml:space="preserve">对照有效衔接乡村振兴的要求，查找解决影响巩固拓展脱贫攻坚成果同乡村振兴有效衔接的弱项问题。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2" w:firstLineChars="200"/>
        <w:jc w:val="left"/>
        <w:textAlignment w:val="auto"/>
      </w:pPr>
      <w:r>
        <w:rPr>
          <w:rFonts w:hint="eastAsia" w:ascii="仿宋_GB2312" w:hAnsi="宋体" w:eastAsia="仿宋_GB2312" w:cs="仿宋_GB2312"/>
          <w:b/>
          <w:bCs/>
          <w:color w:val="000000"/>
          <w:kern w:val="0"/>
          <w:sz w:val="31"/>
          <w:szCs w:val="31"/>
          <w:lang w:val="en-US" w:eastAsia="zh-CN" w:bidi="ar"/>
        </w:rPr>
        <w:t>1.排查解决脱贫人口和防止返贫监测对象（含移民）收入水平不高问题。</w:t>
      </w:r>
      <w:r>
        <w:rPr>
          <w:rFonts w:hint="eastAsia" w:ascii="仿宋_GB2312" w:hAnsi="宋体" w:eastAsia="仿宋_GB2312" w:cs="仿宋_GB2312"/>
          <w:color w:val="000000"/>
          <w:kern w:val="0"/>
          <w:sz w:val="31"/>
          <w:szCs w:val="31"/>
          <w:lang w:val="en-US" w:eastAsia="zh-CN" w:bidi="ar"/>
        </w:rPr>
        <w:t xml:space="preserve">重点关注经营性收入、工资性收入增收乏力，脱贫人口 中老弱病残等特殊困难群众占比高、社会兜底保障压力情况，脱贫增收政策依赖情况。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2" w:firstLineChars="200"/>
        <w:jc w:val="left"/>
        <w:textAlignment w:val="auto"/>
      </w:pPr>
      <w:r>
        <w:rPr>
          <w:rFonts w:hint="eastAsia" w:ascii="仿宋_GB2312" w:hAnsi="宋体" w:eastAsia="仿宋_GB2312" w:cs="仿宋_GB2312"/>
          <w:b/>
          <w:bCs/>
          <w:color w:val="000000"/>
          <w:kern w:val="0"/>
          <w:sz w:val="31"/>
          <w:szCs w:val="31"/>
          <w:lang w:val="en-US" w:eastAsia="zh-CN" w:bidi="ar"/>
        </w:rPr>
        <w:t>采取针对性措施：</w:t>
      </w:r>
      <w:r>
        <w:rPr>
          <w:rFonts w:hint="eastAsia" w:ascii="仿宋_GB2312" w:hAnsi="宋体" w:eastAsia="仿宋_GB2312" w:cs="仿宋_GB2312"/>
          <w:color w:val="000000"/>
          <w:kern w:val="0"/>
          <w:sz w:val="31"/>
          <w:szCs w:val="31"/>
          <w:lang w:val="en-US" w:eastAsia="zh-CN" w:bidi="ar"/>
        </w:rPr>
        <w:t xml:space="preserve">实施城乡居民收入提升行动，通过发展优势特色产业，促进产业融合发展，培育壮大新产业、新业态，扶持培育龙头企业、农民专业合作社等新型经营主体带动，开展消费帮扶，深化资产收益帮扶和光伏帮扶，多措并举促进群众增产增收。健全完善防止返贫动态监测和帮扶机制，对存在返贫致贫风险的农村低收入人口，做到早发现、早干预、早帮扶。对无劳动能力的，纳入农村低收入人口常态化帮扶机制，做好兜底保障；对内生动力不足的，持续扶志扶智，增强发展能力。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2" w:firstLineChars="200"/>
        <w:jc w:val="left"/>
        <w:textAlignment w:val="auto"/>
        <w:rPr>
          <w:rFonts w:hint="eastAsia" w:ascii="仿宋_GB2312" w:hAnsi="宋体" w:eastAsia="仿宋_GB2312" w:cs="仿宋_GB2312"/>
          <w:b/>
          <w:bCs/>
          <w:color w:val="000000"/>
          <w:kern w:val="0"/>
          <w:sz w:val="31"/>
          <w:szCs w:val="31"/>
          <w:lang w:val="en-US" w:eastAsia="zh-CN" w:bidi="ar"/>
        </w:rPr>
      </w:pPr>
      <w:r>
        <w:rPr>
          <w:rFonts w:hint="eastAsia" w:ascii="仿宋_GB2312" w:hAnsi="宋体" w:eastAsia="仿宋_GB2312" w:cs="仿宋_GB2312"/>
          <w:b/>
          <w:bCs/>
          <w:color w:val="000000"/>
          <w:kern w:val="0"/>
          <w:sz w:val="31"/>
          <w:szCs w:val="31"/>
          <w:lang w:val="en-US" w:eastAsia="zh-CN" w:bidi="ar"/>
        </w:rPr>
        <w:t>牵头领导：何俊明</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2" w:firstLineChars="200"/>
        <w:jc w:val="left"/>
        <w:textAlignment w:val="auto"/>
        <w:rPr>
          <w:rFonts w:hint="eastAsia" w:ascii="仿宋_GB2312" w:hAnsi="宋体" w:eastAsia="仿宋_GB2312" w:cs="仿宋_GB2312"/>
          <w:b/>
          <w:bCs/>
          <w:color w:val="000000"/>
          <w:kern w:val="0"/>
          <w:sz w:val="31"/>
          <w:szCs w:val="31"/>
          <w:lang w:val="en-US" w:eastAsia="zh-CN" w:bidi="ar"/>
        </w:rPr>
      </w:pPr>
      <w:r>
        <w:rPr>
          <w:rFonts w:hint="eastAsia" w:ascii="仿宋_GB2312" w:hAnsi="宋体" w:eastAsia="仿宋_GB2312" w:cs="仿宋_GB2312"/>
          <w:b/>
          <w:bCs/>
          <w:color w:val="000000"/>
          <w:kern w:val="0"/>
          <w:sz w:val="31"/>
          <w:szCs w:val="31"/>
          <w:lang w:val="en-US" w:eastAsia="zh-CN" w:bidi="ar"/>
        </w:rPr>
        <w:t>配合领导：各包村领导</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2" w:firstLineChars="200"/>
        <w:jc w:val="left"/>
        <w:textAlignment w:val="auto"/>
        <w:rPr>
          <w:rFonts w:hint="eastAsia" w:ascii="仿宋_GB2312" w:hAnsi="宋体" w:eastAsia="仿宋_GB2312" w:cs="仿宋_GB2312"/>
          <w:b/>
          <w:bCs/>
          <w:color w:val="000000"/>
          <w:kern w:val="0"/>
          <w:sz w:val="31"/>
          <w:szCs w:val="31"/>
          <w:lang w:val="en-US" w:eastAsia="zh-CN" w:bidi="ar"/>
        </w:rPr>
      </w:pPr>
      <w:r>
        <w:rPr>
          <w:rFonts w:hint="eastAsia" w:ascii="仿宋_GB2312" w:hAnsi="宋体" w:eastAsia="仿宋_GB2312" w:cs="仿宋_GB2312"/>
          <w:b/>
          <w:bCs/>
          <w:color w:val="000000"/>
          <w:kern w:val="0"/>
          <w:sz w:val="31"/>
          <w:szCs w:val="31"/>
          <w:lang w:val="en-US" w:eastAsia="zh-CN" w:bidi="ar"/>
        </w:rPr>
        <w:t>责 任 人：各包村干部、第一书记、村干部</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2" w:firstLineChars="200"/>
        <w:jc w:val="left"/>
        <w:textAlignment w:val="auto"/>
      </w:pPr>
      <w:r>
        <w:rPr>
          <w:rFonts w:hint="eastAsia" w:ascii="仿宋_GB2312" w:hAnsi="宋体" w:eastAsia="仿宋_GB2312" w:cs="仿宋_GB2312"/>
          <w:b/>
          <w:bCs/>
          <w:color w:val="000000"/>
          <w:kern w:val="0"/>
          <w:sz w:val="31"/>
          <w:szCs w:val="31"/>
          <w:lang w:val="en-US" w:eastAsia="zh-CN" w:bidi="ar"/>
        </w:rPr>
        <w:t>完成时限：长期坚持</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2" w:firstLineChars="200"/>
        <w:jc w:val="left"/>
        <w:textAlignment w:val="auto"/>
      </w:pPr>
      <w:r>
        <w:rPr>
          <w:rFonts w:hint="eastAsia" w:ascii="仿宋_GB2312" w:hAnsi="宋体" w:eastAsia="仿宋_GB2312" w:cs="仿宋_GB2312"/>
          <w:b/>
          <w:bCs/>
          <w:color w:val="000000"/>
          <w:kern w:val="0"/>
          <w:sz w:val="31"/>
          <w:szCs w:val="31"/>
          <w:lang w:val="en-US" w:eastAsia="zh-CN" w:bidi="ar"/>
        </w:rPr>
        <w:t>2.排查解决易地扶贫搬迁后续发展存在的困难。</w:t>
      </w:r>
      <w:r>
        <w:rPr>
          <w:rFonts w:hint="eastAsia" w:ascii="仿宋_GB2312" w:hAnsi="宋体" w:eastAsia="仿宋_GB2312" w:cs="仿宋_GB2312"/>
          <w:color w:val="000000"/>
          <w:kern w:val="0"/>
          <w:sz w:val="31"/>
          <w:szCs w:val="31"/>
          <w:lang w:val="en-US" w:eastAsia="zh-CN" w:bidi="ar"/>
        </w:rPr>
        <w:t xml:space="preserve">重点关注移民后续产业、就业和社会融入帮扶政策措施落实以及土地权属、户籍管理、住房安置、社会保障遗留问题解决等情况。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pPr>
      <w:r>
        <w:rPr>
          <w:rFonts w:hint="eastAsia" w:ascii="仿宋_GB2312" w:hAnsi="宋体" w:eastAsia="仿宋_GB2312" w:cs="仿宋_GB2312"/>
          <w:b/>
          <w:bCs/>
          <w:color w:val="000000"/>
          <w:kern w:val="0"/>
          <w:sz w:val="31"/>
          <w:szCs w:val="31"/>
          <w:lang w:val="en-US" w:eastAsia="zh-CN" w:bidi="ar"/>
        </w:rPr>
        <w:t>采取针对性措施：</w:t>
      </w:r>
      <w:r>
        <w:rPr>
          <w:rFonts w:hint="eastAsia" w:ascii="仿宋_GB2312" w:hAnsi="宋体" w:eastAsia="仿宋_GB2312" w:cs="仿宋_GB2312"/>
          <w:color w:val="000000"/>
          <w:kern w:val="0"/>
          <w:sz w:val="31"/>
          <w:szCs w:val="31"/>
          <w:lang w:val="en-US" w:eastAsia="zh-CN" w:bidi="ar"/>
        </w:rPr>
        <w:t xml:space="preserve">实施百万移民致富提升行动，有针对性的开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pPr>
      <w:r>
        <w:rPr>
          <w:rFonts w:hint="eastAsia" w:ascii="仿宋_GB2312" w:hAnsi="宋体" w:eastAsia="仿宋_GB2312" w:cs="仿宋_GB2312"/>
          <w:color w:val="000000"/>
          <w:kern w:val="0"/>
          <w:sz w:val="31"/>
          <w:szCs w:val="31"/>
          <w:lang w:val="en-US" w:eastAsia="zh-CN" w:bidi="ar"/>
        </w:rPr>
        <w:t xml:space="preserve">展到户帮扶，帮助移民户扩大生产经营规模，持续抓好职业技能提升，提高培训针对性和实效性。鼓励外出转移就业或就近就地就业，对稳定就业的予以奖补；对脱贫户自主创业或从事个体经营带动就业的予以奖补和信贷支持；开发公益性岗位，就近安置困难家庭、特殊群体就业，多渠道增加收入。进一步完善移民安置区基础设施和公共服务配套建设，实行社区网格化管理服务，提供优质便民服务，促进移民融入当地社会。进一步加强户籍管理，完善移民低收入人口常态化监测与帮扶机制，妥善解决政策性移民遗留问题。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2" w:firstLineChars="200"/>
        <w:jc w:val="left"/>
        <w:textAlignment w:val="auto"/>
        <w:rPr>
          <w:rFonts w:hint="eastAsia" w:ascii="仿宋_GB2312" w:hAnsi="宋体" w:eastAsia="仿宋_GB2312" w:cs="仿宋_GB2312"/>
          <w:b/>
          <w:bCs/>
          <w:color w:val="000000"/>
          <w:kern w:val="0"/>
          <w:sz w:val="31"/>
          <w:szCs w:val="31"/>
          <w:lang w:val="en-US" w:eastAsia="zh-CN" w:bidi="ar"/>
        </w:rPr>
      </w:pPr>
      <w:r>
        <w:rPr>
          <w:rFonts w:hint="eastAsia" w:ascii="仿宋_GB2312" w:hAnsi="宋体" w:eastAsia="仿宋_GB2312" w:cs="仿宋_GB2312"/>
          <w:b/>
          <w:bCs/>
          <w:color w:val="000000"/>
          <w:kern w:val="0"/>
          <w:sz w:val="31"/>
          <w:szCs w:val="31"/>
          <w:lang w:val="en-US" w:eastAsia="zh-CN" w:bidi="ar"/>
        </w:rPr>
        <w:t>牵头领导：何俊明</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2" w:firstLineChars="200"/>
        <w:jc w:val="left"/>
        <w:textAlignment w:val="auto"/>
        <w:rPr>
          <w:rFonts w:hint="eastAsia" w:ascii="仿宋_GB2312" w:hAnsi="宋体" w:eastAsia="仿宋_GB2312" w:cs="仿宋_GB2312"/>
          <w:b/>
          <w:bCs/>
          <w:color w:val="000000"/>
          <w:kern w:val="0"/>
          <w:sz w:val="31"/>
          <w:szCs w:val="31"/>
          <w:lang w:val="en-US" w:eastAsia="zh-CN" w:bidi="ar"/>
        </w:rPr>
      </w:pPr>
      <w:r>
        <w:rPr>
          <w:rFonts w:hint="eastAsia" w:ascii="仿宋_GB2312" w:hAnsi="宋体" w:eastAsia="仿宋_GB2312" w:cs="仿宋_GB2312"/>
          <w:b/>
          <w:bCs/>
          <w:color w:val="000000"/>
          <w:kern w:val="0"/>
          <w:sz w:val="31"/>
          <w:szCs w:val="31"/>
          <w:lang w:val="en-US" w:eastAsia="zh-CN" w:bidi="ar"/>
        </w:rPr>
        <w:t>配合领导：各包村领导</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2" w:firstLineChars="200"/>
        <w:jc w:val="left"/>
        <w:textAlignment w:val="auto"/>
        <w:rPr>
          <w:rFonts w:hint="eastAsia" w:ascii="仿宋_GB2312" w:hAnsi="宋体" w:eastAsia="仿宋_GB2312" w:cs="仿宋_GB2312"/>
          <w:b/>
          <w:bCs/>
          <w:color w:val="000000"/>
          <w:kern w:val="0"/>
          <w:sz w:val="31"/>
          <w:szCs w:val="31"/>
          <w:lang w:val="en-US" w:eastAsia="zh-CN" w:bidi="ar"/>
        </w:rPr>
      </w:pPr>
      <w:r>
        <w:rPr>
          <w:rFonts w:hint="eastAsia" w:ascii="仿宋_GB2312" w:hAnsi="宋体" w:eastAsia="仿宋_GB2312" w:cs="仿宋_GB2312"/>
          <w:b/>
          <w:bCs/>
          <w:color w:val="000000"/>
          <w:kern w:val="0"/>
          <w:sz w:val="31"/>
          <w:szCs w:val="31"/>
          <w:lang w:val="en-US" w:eastAsia="zh-CN" w:bidi="ar"/>
        </w:rPr>
        <w:t>责 任 人：各包村干部、第一书记、村干部</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2" w:firstLineChars="200"/>
        <w:jc w:val="left"/>
        <w:textAlignment w:val="auto"/>
      </w:pPr>
      <w:r>
        <w:rPr>
          <w:rFonts w:hint="eastAsia" w:ascii="仿宋_GB2312" w:hAnsi="宋体" w:eastAsia="仿宋_GB2312" w:cs="仿宋_GB2312"/>
          <w:b/>
          <w:bCs/>
          <w:color w:val="000000"/>
          <w:kern w:val="0"/>
          <w:sz w:val="31"/>
          <w:szCs w:val="31"/>
          <w:lang w:val="en-US" w:eastAsia="zh-CN" w:bidi="ar"/>
        </w:rPr>
        <w:t>完成时限：长期坚持</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2" w:firstLineChars="200"/>
        <w:jc w:val="left"/>
        <w:textAlignment w:val="auto"/>
      </w:pPr>
      <w:r>
        <w:rPr>
          <w:rFonts w:hint="eastAsia" w:ascii="仿宋_GB2312" w:hAnsi="宋体" w:eastAsia="仿宋_GB2312" w:cs="仿宋_GB2312"/>
          <w:b/>
          <w:bCs/>
          <w:color w:val="000000"/>
          <w:kern w:val="0"/>
          <w:sz w:val="31"/>
          <w:szCs w:val="31"/>
          <w:lang w:val="en-US" w:eastAsia="zh-CN" w:bidi="ar"/>
        </w:rPr>
        <w:t xml:space="preserve">3.排查解决乡村振兴重点帮扶村（脱贫村、重点移民安置区）存在的弱项问题。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2" w:firstLineChars="200"/>
        <w:jc w:val="left"/>
        <w:textAlignment w:val="auto"/>
      </w:pPr>
      <w:r>
        <w:rPr>
          <w:rFonts w:hint="eastAsia" w:ascii="仿宋_GB2312" w:hAnsi="宋体" w:eastAsia="仿宋_GB2312" w:cs="仿宋_GB2312"/>
          <w:b/>
          <w:bCs/>
          <w:color w:val="000000"/>
          <w:kern w:val="0"/>
          <w:sz w:val="31"/>
          <w:szCs w:val="31"/>
          <w:lang w:val="en-US" w:eastAsia="zh-CN" w:bidi="ar"/>
        </w:rPr>
        <w:t>采取针对性措施：</w:t>
      </w:r>
      <w:r>
        <w:rPr>
          <w:rFonts w:hint="eastAsia" w:ascii="仿宋_GB2312" w:hAnsi="宋体" w:eastAsia="仿宋_GB2312" w:cs="仿宋_GB2312"/>
          <w:color w:val="000000"/>
          <w:kern w:val="0"/>
          <w:sz w:val="31"/>
          <w:szCs w:val="31"/>
          <w:lang w:val="en-US" w:eastAsia="zh-CN" w:bidi="ar"/>
        </w:rPr>
        <w:t xml:space="preserve">建立县级领导包抓乡村振兴重点帮扶村机制，把“一村一年一事”行动作为解决乡村产业、乡村建设问题的重要载体，针对基础设施、公共服务、产业发展、村集体经济等方面存在的问题，加大资金投入和实施项目力度，因村施策，统筹推进，逐年解决弱项问题。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2" w:firstLineChars="200"/>
        <w:jc w:val="left"/>
        <w:textAlignment w:val="auto"/>
        <w:rPr>
          <w:rFonts w:hint="default" w:ascii="仿宋_GB2312" w:hAnsi="宋体" w:eastAsia="仿宋_GB2312" w:cs="仿宋_GB2312"/>
          <w:b/>
          <w:bCs/>
          <w:color w:val="000000"/>
          <w:kern w:val="0"/>
          <w:sz w:val="31"/>
          <w:szCs w:val="31"/>
          <w:lang w:val="en-US" w:eastAsia="zh-CN" w:bidi="ar"/>
        </w:rPr>
      </w:pPr>
      <w:r>
        <w:rPr>
          <w:rFonts w:hint="eastAsia" w:ascii="仿宋_GB2312" w:hAnsi="宋体" w:eastAsia="仿宋_GB2312" w:cs="仿宋_GB2312"/>
          <w:b/>
          <w:bCs/>
          <w:color w:val="000000"/>
          <w:kern w:val="0"/>
          <w:sz w:val="31"/>
          <w:szCs w:val="31"/>
          <w:lang w:val="en-US" w:eastAsia="zh-CN" w:bidi="ar"/>
        </w:rPr>
        <w:t>牵头领导：何俊明</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2" w:firstLineChars="200"/>
        <w:jc w:val="left"/>
        <w:textAlignment w:val="auto"/>
        <w:rPr>
          <w:rFonts w:hint="eastAsia" w:ascii="仿宋_GB2312" w:hAnsi="宋体" w:eastAsia="仿宋_GB2312" w:cs="仿宋_GB2312"/>
          <w:b/>
          <w:bCs/>
          <w:color w:val="000000"/>
          <w:kern w:val="0"/>
          <w:sz w:val="31"/>
          <w:szCs w:val="31"/>
          <w:lang w:val="en-US" w:eastAsia="zh-CN" w:bidi="ar"/>
        </w:rPr>
      </w:pPr>
      <w:r>
        <w:rPr>
          <w:rFonts w:hint="eastAsia" w:ascii="仿宋_GB2312" w:hAnsi="宋体" w:eastAsia="仿宋_GB2312" w:cs="仿宋_GB2312"/>
          <w:b/>
          <w:bCs/>
          <w:color w:val="000000"/>
          <w:kern w:val="0"/>
          <w:sz w:val="31"/>
          <w:szCs w:val="31"/>
          <w:lang w:val="en-US" w:eastAsia="zh-CN" w:bidi="ar"/>
        </w:rPr>
        <w:t>配合领导：各包村领导</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2" w:firstLineChars="200"/>
        <w:jc w:val="left"/>
        <w:textAlignment w:val="auto"/>
        <w:rPr>
          <w:rFonts w:hint="eastAsia" w:ascii="仿宋_GB2312" w:hAnsi="宋体" w:eastAsia="仿宋_GB2312" w:cs="仿宋_GB2312"/>
          <w:b/>
          <w:bCs/>
          <w:color w:val="000000"/>
          <w:kern w:val="0"/>
          <w:sz w:val="31"/>
          <w:szCs w:val="31"/>
          <w:lang w:val="en-US" w:eastAsia="zh-CN" w:bidi="ar"/>
        </w:rPr>
      </w:pPr>
      <w:r>
        <w:rPr>
          <w:rFonts w:hint="eastAsia" w:ascii="仿宋_GB2312" w:hAnsi="宋体" w:eastAsia="仿宋_GB2312" w:cs="仿宋_GB2312"/>
          <w:b/>
          <w:bCs/>
          <w:color w:val="000000"/>
          <w:kern w:val="0"/>
          <w:sz w:val="31"/>
          <w:szCs w:val="31"/>
          <w:lang w:val="en-US" w:eastAsia="zh-CN" w:bidi="ar"/>
        </w:rPr>
        <w:t>责 任 人：各包村干部、第一书记、村干部</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2" w:firstLineChars="200"/>
        <w:jc w:val="left"/>
        <w:textAlignment w:val="auto"/>
      </w:pPr>
      <w:r>
        <w:rPr>
          <w:rFonts w:hint="eastAsia" w:ascii="仿宋_GB2312" w:hAnsi="宋体" w:eastAsia="仿宋_GB2312" w:cs="仿宋_GB2312"/>
          <w:b/>
          <w:bCs/>
          <w:color w:val="000000"/>
          <w:kern w:val="0"/>
          <w:sz w:val="31"/>
          <w:szCs w:val="31"/>
          <w:lang w:val="en-US" w:eastAsia="zh-CN" w:bidi="ar"/>
        </w:rPr>
        <w:t>完成时限：长期坚持</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2" w:firstLineChars="200"/>
        <w:jc w:val="left"/>
        <w:textAlignment w:val="auto"/>
      </w:pPr>
      <w:r>
        <w:rPr>
          <w:rFonts w:hint="eastAsia" w:ascii="仿宋_GB2312" w:hAnsi="宋体" w:eastAsia="仿宋_GB2312" w:cs="仿宋_GB2312"/>
          <w:b/>
          <w:bCs/>
          <w:color w:val="000000"/>
          <w:kern w:val="0"/>
          <w:sz w:val="31"/>
          <w:szCs w:val="31"/>
          <w:lang w:val="en-US" w:eastAsia="zh-CN" w:bidi="ar"/>
        </w:rPr>
        <w:t>4.排查解决重男轻女、婚丧嫁娶大操大办等内生能力不足问题。</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2" w:firstLineChars="200"/>
        <w:jc w:val="left"/>
        <w:textAlignment w:val="auto"/>
      </w:pPr>
      <w:r>
        <w:rPr>
          <w:rFonts w:hint="eastAsia" w:ascii="仿宋_GB2312" w:hAnsi="宋体" w:eastAsia="仿宋_GB2312" w:cs="仿宋_GB2312"/>
          <w:b/>
          <w:bCs/>
          <w:color w:val="000000"/>
          <w:kern w:val="0"/>
          <w:sz w:val="31"/>
          <w:szCs w:val="31"/>
          <w:lang w:val="en-US" w:eastAsia="zh-CN" w:bidi="ar"/>
        </w:rPr>
        <w:t>采取针对性措施：</w:t>
      </w:r>
      <w:r>
        <w:rPr>
          <w:rFonts w:hint="eastAsia" w:ascii="仿宋_GB2312" w:hAnsi="宋体" w:eastAsia="仿宋_GB2312" w:cs="仿宋_GB2312"/>
          <w:color w:val="000000"/>
          <w:kern w:val="0"/>
          <w:sz w:val="31"/>
          <w:szCs w:val="31"/>
          <w:lang w:val="en-US" w:eastAsia="zh-CN" w:bidi="ar"/>
        </w:rPr>
        <w:t>持续宣传生育政策，积极倡导优生优育，落实计划生育奖励扶助政策，引导群众摒弃传统生育观念。深入开展扶志扶智活动，帮助群众树立“幸福生活是奋斗出来的”理念。健全合法有效的村规民约奖惩机制，持续推进移风易俗，全面推行文明实践积分制，加大高价彩礼、人情攀比、厚葬薄养、铺张浪费、封建迷信等不良风气治理，推动形成文明乡风、良好家风、淳朴民风。</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2" w:firstLineChars="200"/>
        <w:jc w:val="left"/>
        <w:textAlignment w:val="auto"/>
        <w:rPr>
          <w:rFonts w:hint="default" w:ascii="仿宋_GB2312" w:hAnsi="宋体" w:eastAsia="仿宋_GB2312" w:cs="仿宋_GB2312"/>
          <w:b/>
          <w:bCs/>
          <w:color w:val="000000"/>
          <w:kern w:val="0"/>
          <w:sz w:val="31"/>
          <w:szCs w:val="31"/>
          <w:lang w:val="en-US" w:eastAsia="zh-CN" w:bidi="ar"/>
        </w:rPr>
      </w:pPr>
      <w:r>
        <w:rPr>
          <w:rFonts w:hint="eastAsia" w:ascii="仿宋_GB2312" w:hAnsi="宋体" w:eastAsia="仿宋_GB2312" w:cs="仿宋_GB2312"/>
          <w:b/>
          <w:bCs/>
          <w:color w:val="000000"/>
          <w:kern w:val="0"/>
          <w:sz w:val="31"/>
          <w:szCs w:val="31"/>
          <w:lang w:val="en-US" w:eastAsia="zh-CN" w:bidi="ar"/>
        </w:rPr>
        <w:t>牵头领导：何俊明</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2" w:firstLineChars="200"/>
        <w:jc w:val="left"/>
        <w:textAlignment w:val="auto"/>
        <w:rPr>
          <w:rFonts w:hint="eastAsia" w:ascii="仿宋_GB2312" w:hAnsi="宋体" w:eastAsia="仿宋_GB2312" w:cs="仿宋_GB2312"/>
          <w:b/>
          <w:bCs/>
          <w:color w:val="000000"/>
          <w:kern w:val="0"/>
          <w:sz w:val="31"/>
          <w:szCs w:val="31"/>
          <w:lang w:val="en-US" w:eastAsia="zh-CN" w:bidi="ar"/>
        </w:rPr>
      </w:pPr>
      <w:r>
        <w:rPr>
          <w:rFonts w:hint="eastAsia" w:ascii="仿宋_GB2312" w:hAnsi="宋体" w:eastAsia="仿宋_GB2312" w:cs="仿宋_GB2312"/>
          <w:b/>
          <w:bCs/>
          <w:color w:val="000000"/>
          <w:kern w:val="0"/>
          <w:sz w:val="31"/>
          <w:szCs w:val="31"/>
          <w:lang w:val="en-US" w:eastAsia="zh-CN" w:bidi="ar"/>
        </w:rPr>
        <w:t>配合领导：各包村领导</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2" w:firstLineChars="200"/>
        <w:jc w:val="left"/>
        <w:textAlignment w:val="auto"/>
        <w:rPr>
          <w:rFonts w:hint="eastAsia" w:ascii="仿宋_GB2312" w:hAnsi="宋体" w:eastAsia="仿宋_GB2312" w:cs="仿宋_GB2312"/>
          <w:b/>
          <w:bCs/>
          <w:color w:val="000000"/>
          <w:kern w:val="0"/>
          <w:sz w:val="31"/>
          <w:szCs w:val="31"/>
          <w:lang w:val="en-US" w:eastAsia="zh-CN" w:bidi="ar"/>
        </w:rPr>
      </w:pPr>
      <w:r>
        <w:rPr>
          <w:rFonts w:hint="eastAsia" w:ascii="仿宋_GB2312" w:hAnsi="宋体" w:eastAsia="仿宋_GB2312" w:cs="仿宋_GB2312"/>
          <w:b/>
          <w:bCs/>
          <w:color w:val="000000"/>
          <w:kern w:val="0"/>
          <w:sz w:val="31"/>
          <w:szCs w:val="31"/>
          <w:lang w:val="en-US" w:eastAsia="zh-CN" w:bidi="ar"/>
        </w:rPr>
        <w:t>责 任 人：各包村干部、第一书记、村干部</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2" w:firstLineChars="200"/>
        <w:jc w:val="left"/>
        <w:textAlignment w:val="auto"/>
      </w:pPr>
      <w:r>
        <w:rPr>
          <w:rFonts w:hint="eastAsia" w:ascii="仿宋_GB2312" w:hAnsi="宋体" w:eastAsia="仿宋_GB2312" w:cs="仿宋_GB2312"/>
          <w:b/>
          <w:bCs/>
          <w:color w:val="000000"/>
          <w:kern w:val="0"/>
          <w:sz w:val="31"/>
          <w:szCs w:val="31"/>
          <w:lang w:val="en-US" w:eastAsia="zh-CN" w:bidi="ar"/>
        </w:rPr>
        <w:t>完成时限：长期坚持</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pPr>
      <w:r>
        <w:rPr>
          <w:rFonts w:hint="eastAsia" w:ascii="黑体" w:hAnsi="宋体" w:eastAsia="黑体" w:cs="黑体"/>
          <w:color w:val="000000"/>
          <w:kern w:val="0"/>
          <w:sz w:val="31"/>
          <w:szCs w:val="31"/>
          <w:lang w:val="en-US" w:eastAsia="zh-CN" w:bidi="ar"/>
        </w:rPr>
        <w:t xml:space="preserve">三、“四查四补”常态化工作方式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pPr>
      <w:r>
        <w:rPr>
          <w:rFonts w:hint="eastAsia" w:ascii="仿宋_GB2312" w:hAnsi="宋体" w:eastAsia="仿宋_GB2312" w:cs="仿宋_GB2312"/>
          <w:color w:val="000000"/>
          <w:kern w:val="0"/>
          <w:sz w:val="31"/>
          <w:szCs w:val="31"/>
          <w:lang w:val="en-US" w:eastAsia="zh-CN" w:bidi="ar"/>
        </w:rPr>
        <w:t xml:space="preserve">按照“自治区负总责、市县乡抓落实”的要求，各村要切实履责，建立巩固拓展脱贫攻坚成果有效衔接乡村振兴“四查四补”常态化工作机制，实行分级周排查、月报告、月调度。适时召开调度工作会，掌握情况、通报工作进度、协调推动相关工作。调度管理实行分级销号，各村承担排查与反馈问题整改落实主体责任，定期专题会议研究，统筹调配资源限期解决;对带有普遍性的且乡镇解决不了的突出问题，可报告县乡村振兴局，帮助协调推进落实。结合 2020 年中央脱贫攻坚成效考核情况通报指出的薄弱环节和国家乡村振兴局反馈脱贫攻坚成效考核发现的问题，坚持问题导向，边查边改、边查边补、一体推进，不断巩固拓展脱贫攻坚成果，全面推进乡村振兴。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2" w:firstLineChars="200"/>
        <w:jc w:val="left"/>
        <w:textAlignment w:val="auto"/>
      </w:pPr>
      <w:r>
        <w:rPr>
          <w:rFonts w:hint="eastAsia" w:ascii="楷体_GB2312" w:hAnsi="宋体" w:eastAsia="楷体_GB2312" w:cs="楷体_GB2312"/>
          <w:b/>
          <w:bCs/>
          <w:color w:val="000000"/>
          <w:kern w:val="0"/>
          <w:sz w:val="31"/>
          <w:szCs w:val="31"/>
          <w:lang w:val="en-US" w:eastAsia="zh-CN" w:bidi="ar"/>
        </w:rPr>
        <w:t>（一）坚持排查问题整改与巩固拓展成果相结合。</w:t>
      </w:r>
      <w:r>
        <w:rPr>
          <w:rFonts w:hint="eastAsia" w:ascii="仿宋_GB2312" w:hAnsi="宋体" w:eastAsia="仿宋_GB2312" w:cs="仿宋_GB2312"/>
          <w:color w:val="000000"/>
          <w:kern w:val="0"/>
          <w:sz w:val="31"/>
          <w:szCs w:val="31"/>
          <w:lang w:val="en-US" w:eastAsia="zh-CN" w:bidi="ar"/>
        </w:rPr>
        <w:t xml:space="preserve">各村要把排查问题整改放在重要位置，举一反三、加大力度，统筹推进、分类施策，持续巩固拓展脱贫攻坚成果，加快乡村产业、人才、文化、生态、组织等全面振兴。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2" w:firstLineChars="200"/>
        <w:jc w:val="left"/>
        <w:textAlignment w:val="auto"/>
      </w:pPr>
      <w:r>
        <w:rPr>
          <w:rFonts w:hint="eastAsia" w:ascii="楷体_GB2312" w:hAnsi="宋体" w:eastAsia="楷体_GB2312" w:cs="楷体_GB2312"/>
          <w:b/>
          <w:bCs/>
          <w:color w:val="000000"/>
          <w:kern w:val="0"/>
          <w:sz w:val="31"/>
          <w:szCs w:val="31"/>
          <w:lang w:val="en-US" w:eastAsia="zh-CN" w:bidi="ar"/>
        </w:rPr>
        <w:t>（二）坚持自查自纠与领导包抓相结合。</w:t>
      </w:r>
      <w:r>
        <w:rPr>
          <w:rFonts w:hint="eastAsia" w:ascii="仿宋_GB2312" w:hAnsi="宋体" w:eastAsia="仿宋_GB2312" w:cs="仿宋_GB2312"/>
          <w:color w:val="000000"/>
          <w:kern w:val="0"/>
          <w:sz w:val="31"/>
          <w:szCs w:val="31"/>
          <w:lang w:val="en-US" w:eastAsia="zh-CN" w:bidi="ar"/>
        </w:rPr>
        <w:t xml:space="preserve">各乡镇、各部门（单 </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pPr>
      <w:r>
        <w:rPr>
          <w:rFonts w:hint="eastAsia" w:ascii="仿宋_GB2312" w:hAnsi="宋体" w:eastAsia="仿宋_GB2312" w:cs="仿宋_GB2312"/>
          <w:color w:val="000000"/>
          <w:kern w:val="0"/>
          <w:sz w:val="31"/>
          <w:szCs w:val="31"/>
          <w:lang w:val="en-US" w:eastAsia="zh-CN" w:bidi="ar"/>
        </w:rPr>
        <w:t xml:space="preserve">位）要充分发挥主体作用，全面开展自查自纠；全面落实领导包抓乡村振兴重点帮扶村工作制度，及时发现问题，及时整改解决。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2" w:firstLineChars="200"/>
        <w:jc w:val="left"/>
        <w:textAlignment w:val="auto"/>
      </w:pPr>
      <w:r>
        <w:rPr>
          <w:rFonts w:hint="eastAsia" w:ascii="楷体_GB2312" w:hAnsi="宋体" w:eastAsia="楷体_GB2312" w:cs="楷体_GB2312"/>
          <w:b/>
          <w:bCs/>
          <w:color w:val="000000"/>
          <w:kern w:val="0"/>
          <w:sz w:val="31"/>
          <w:szCs w:val="31"/>
          <w:lang w:val="en-US" w:eastAsia="zh-CN" w:bidi="ar"/>
        </w:rPr>
        <w:t>（三）坚持事前预防与事后帮扶相结合。</w:t>
      </w:r>
      <w:r>
        <w:rPr>
          <w:rFonts w:hint="eastAsia" w:ascii="仿宋_GB2312" w:hAnsi="宋体" w:eastAsia="仿宋_GB2312" w:cs="仿宋_GB2312"/>
          <w:color w:val="000000"/>
          <w:kern w:val="0"/>
          <w:sz w:val="31"/>
          <w:szCs w:val="31"/>
          <w:lang w:val="en-US" w:eastAsia="zh-CN" w:bidi="ar"/>
        </w:rPr>
        <w:t xml:space="preserve">各村要对可能出现的问题，要早研判、早发现、早干预、早帮扶，及时化解规模性返贫风险。一旦发现问题，要第一时间采取针对性措施，及时精准帮扶，落实相关政策，把损失和风险降到最低程度。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2" w:firstLineChars="200"/>
        <w:jc w:val="left"/>
        <w:textAlignment w:val="auto"/>
      </w:pPr>
      <w:r>
        <w:rPr>
          <w:rFonts w:hint="eastAsia" w:ascii="楷体_GB2312" w:hAnsi="宋体" w:eastAsia="楷体_GB2312" w:cs="楷体_GB2312"/>
          <w:b/>
          <w:bCs/>
          <w:color w:val="000000"/>
          <w:kern w:val="0"/>
          <w:sz w:val="31"/>
          <w:szCs w:val="31"/>
          <w:lang w:val="en-US" w:eastAsia="zh-CN" w:bidi="ar"/>
        </w:rPr>
        <w:t>（四）坚持全面排查与重点排查相结合。</w:t>
      </w:r>
      <w:r>
        <w:rPr>
          <w:rFonts w:hint="eastAsia" w:ascii="仿宋_GB2312" w:hAnsi="宋体" w:eastAsia="仿宋_GB2312" w:cs="仿宋_GB2312"/>
          <w:color w:val="000000"/>
          <w:kern w:val="0"/>
          <w:sz w:val="31"/>
          <w:szCs w:val="31"/>
          <w:lang w:val="en-US" w:eastAsia="zh-CN" w:bidi="ar"/>
        </w:rPr>
        <w:t xml:space="preserve">每年至少定期开展一次集中全面查补，同时建立健全农户自主申报、基层干部日常排查、行业部门筛查预警相结合的常态化重点排查机制，强化行业部门信息共享，及时解决“两不愁三保障”动态新增问题，有效补齐产业就业、群众增收、基础设施、公共服务等影响巩固拓展脱贫攻坚成果的短板弱项。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930" w:firstLineChars="300"/>
        <w:jc w:val="left"/>
        <w:textAlignment w:val="auto"/>
      </w:pPr>
      <w:r>
        <w:rPr>
          <w:rFonts w:hint="eastAsia" w:ascii="黑体" w:hAnsi="宋体" w:eastAsia="黑体" w:cs="黑体"/>
          <w:color w:val="000000"/>
          <w:kern w:val="0"/>
          <w:sz w:val="31"/>
          <w:szCs w:val="31"/>
          <w:lang w:val="en-US" w:eastAsia="zh-CN" w:bidi="ar"/>
        </w:rPr>
        <w:t xml:space="preserve">四、工作要求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2" w:firstLineChars="200"/>
        <w:jc w:val="left"/>
        <w:textAlignment w:val="auto"/>
      </w:pPr>
      <w:r>
        <w:rPr>
          <w:rFonts w:hint="eastAsia" w:ascii="楷体_GB2312" w:hAnsi="宋体" w:eastAsia="楷体_GB2312" w:cs="楷体_GB2312"/>
          <w:b/>
          <w:bCs/>
          <w:color w:val="000000"/>
          <w:kern w:val="0"/>
          <w:sz w:val="31"/>
          <w:szCs w:val="31"/>
          <w:lang w:val="en-US" w:eastAsia="zh-CN" w:bidi="ar"/>
        </w:rPr>
        <w:t>（一）提高思想认识。</w:t>
      </w:r>
      <w:r>
        <w:rPr>
          <w:rFonts w:hint="eastAsia" w:ascii="仿宋_GB2312" w:hAnsi="宋体" w:eastAsia="仿宋_GB2312" w:cs="仿宋_GB2312"/>
          <w:color w:val="000000"/>
          <w:kern w:val="0"/>
          <w:sz w:val="31"/>
          <w:szCs w:val="31"/>
          <w:lang w:val="en-US" w:eastAsia="zh-CN" w:bidi="ar"/>
        </w:rPr>
        <w:t xml:space="preserve">各村、各单位要深化思想认识，提高政治站位，坚决落实党中央、国务院关于巩固拓展脱贫攻坚成果同乡村振兴有效衔接的决策部署，坚决做好脱贫攻坚成效考核指出薄弱环节的查补工作，切实履行主体责任，健全“四查四补”常态化工作机制，做好责任、政策、工作落实有效衔接，做到短板弱项全面排查，帮扶措施全面落实，薄弱环节全面整改，持续巩固拓展脱贫攻坚成果。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2" w:firstLineChars="200"/>
        <w:jc w:val="left"/>
        <w:textAlignment w:val="auto"/>
        <w:rPr>
          <w:rFonts w:hint="eastAsia" w:ascii="仿宋_GB2312" w:hAnsi="宋体" w:eastAsia="仿宋_GB2312" w:cs="仿宋_GB2312"/>
          <w:color w:val="000000"/>
          <w:kern w:val="0"/>
          <w:sz w:val="31"/>
          <w:szCs w:val="31"/>
          <w:lang w:val="en-US" w:eastAsia="zh-CN" w:bidi="ar"/>
        </w:rPr>
      </w:pPr>
      <w:r>
        <w:rPr>
          <w:rFonts w:hint="eastAsia" w:ascii="楷体_GB2312" w:hAnsi="宋体" w:eastAsia="楷体_GB2312" w:cs="楷体_GB2312"/>
          <w:b/>
          <w:bCs/>
          <w:color w:val="000000"/>
          <w:kern w:val="0"/>
          <w:sz w:val="31"/>
          <w:szCs w:val="31"/>
          <w:lang w:val="en-US" w:eastAsia="zh-CN" w:bidi="ar"/>
        </w:rPr>
        <w:t>（二）落实“四个不摘”。</w:t>
      </w:r>
      <w:r>
        <w:rPr>
          <w:rFonts w:hint="eastAsia" w:ascii="仿宋_GB2312" w:hAnsi="宋体" w:eastAsia="仿宋_GB2312" w:cs="仿宋_GB2312"/>
          <w:color w:val="000000"/>
          <w:kern w:val="0"/>
          <w:sz w:val="31"/>
          <w:szCs w:val="31"/>
          <w:lang w:val="en-US" w:eastAsia="zh-CN" w:bidi="ar"/>
        </w:rPr>
        <w:t xml:space="preserve">严格落实“四个不摘”要求，摘帽不摘责任，防止松劲懈怠；摘帽不摘政策，防止紧急刹车；摘帽不摘帮扶，防止一撤了之；摘帽不摘监管，防止贫困反弹。优化调整帮扶政策，保持政策连续性，坚决守住规模性返贫底线。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2" w:firstLineChars="200"/>
        <w:jc w:val="left"/>
        <w:textAlignment w:val="auto"/>
      </w:pPr>
      <w:r>
        <w:rPr>
          <w:rFonts w:hint="eastAsia" w:ascii="楷体_GB2312" w:hAnsi="宋体" w:eastAsia="楷体_GB2312" w:cs="楷体_GB2312"/>
          <w:b/>
          <w:bCs/>
          <w:color w:val="000000"/>
          <w:kern w:val="0"/>
          <w:sz w:val="31"/>
          <w:szCs w:val="31"/>
          <w:lang w:val="en-US" w:eastAsia="zh-CN" w:bidi="ar"/>
        </w:rPr>
        <w:t>（三）狠抓问题整改。</w:t>
      </w:r>
      <w:r>
        <w:rPr>
          <w:rFonts w:hint="eastAsia" w:ascii="仿宋_GB2312" w:hAnsi="宋体" w:eastAsia="仿宋_GB2312" w:cs="仿宋_GB2312"/>
          <w:color w:val="000000"/>
          <w:kern w:val="0"/>
          <w:sz w:val="31"/>
          <w:szCs w:val="31"/>
          <w:lang w:val="en-US" w:eastAsia="zh-CN" w:bidi="ar"/>
        </w:rPr>
        <w:t xml:space="preserve">将“四查四补”与考核评估、督查暗访、审计检查等反馈问题整改统筹安排、一体推进。进一步细化责任单位、责任人、整改措施和整改时限，建立台账、拉条挂账、紧盯问题整改落实、办结销号，“两不愁三保障”动态新增问题必须限时清零，带有探索创新性质的问题逐步规范，涉及长远发展的问题要有阶段性成效。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2" w:firstLineChars="200"/>
        <w:jc w:val="left"/>
        <w:textAlignment w:val="auto"/>
      </w:pPr>
      <w:r>
        <w:rPr>
          <w:rFonts w:hint="eastAsia" w:ascii="楷体_GB2312" w:hAnsi="宋体" w:eastAsia="楷体_GB2312" w:cs="楷体_GB2312"/>
          <w:b/>
          <w:bCs/>
          <w:color w:val="000000"/>
          <w:kern w:val="0"/>
          <w:sz w:val="31"/>
          <w:szCs w:val="31"/>
          <w:lang w:val="en-US" w:eastAsia="zh-CN" w:bidi="ar"/>
        </w:rPr>
        <w:t>（四）建立长效机制。</w:t>
      </w:r>
      <w:r>
        <w:rPr>
          <w:rFonts w:hint="eastAsia" w:ascii="仿宋_GB2312" w:hAnsi="宋体" w:eastAsia="仿宋_GB2312" w:cs="仿宋_GB2312"/>
          <w:color w:val="000000"/>
          <w:kern w:val="0"/>
          <w:sz w:val="31"/>
          <w:szCs w:val="31"/>
          <w:lang w:val="en-US" w:eastAsia="zh-CN" w:bidi="ar"/>
        </w:rPr>
        <w:t xml:space="preserve">坚持目标导向，将“四查四补”长效机制作为持续巩固拓展脱贫攻坚成果的重要抓手，全面排查短板弱项，深刻剖析问题原因，在制度和政策上进一步改进完善。坚持不懈抓好责任落实、政策落实、工作落实，巩固拓展脱贫攻坚成果，全面推进乡村振兴。为进一步压实巩固拓展脱贫攻坚成果同乡村振兴有效衔接的 “四查四补”常态化机制，各村、相关各站所（中心）要明确责任领导、责任人，相关行业部门要建立联席会议制度，对调度中发现的突出问题，要协调相关单位尽快抓紧整改，对整改不到位、工作推进不力的进行约谈。同时，每月20日前将排查梳理的到村到户到人问题清单和整改情况报到乡经济发展办公室。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pPr>
      <w:r>
        <w:rPr>
          <w:rFonts w:hint="eastAsia" w:ascii="仿宋_GB2312" w:hAnsi="宋体" w:eastAsia="仿宋_GB2312" w:cs="仿宋_GB2312"/>
          <w:color w:val="000000"/>
          <w:kern w:val="0"/>
          <w:sz w:val="31"/>
          <w:szCs w:val="31"/>
          <w:lang w:val="en-US" w:eastAsia="zh-CN" w:bidi="ar"/>
        </w:rPr>
        <w:t xml:space="preserve">附件: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pPr>
      <w:r>
        <w:rPr>
          <w:rFonts w:hint="eastAsia" w:ascii="仿宋_GB2312" w:hAnsi="宋体" w:eastAsia="仿宋_GB2312" w:cs="仿宋_GB2312"/>
          <w:color w:val="000000"/>
          <w:kern w:val="0"/>
          <w:sz w:val="31"/>
          <w:szCs w:val="31"/>
          <w:lang w:val="en-US" w:eastAsia="zh-CN" w:bidi="ar"/>
        </w:rPr>
        <w:t xml:space="preserve">1.建立巩固拓展脱贫攻坚成果有效衔接乡村振兴“四查四补”常态化问题排查整改统计表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jc w:val="left"/>
        <w:textAlignment w:val="auto"/>
      </w:pPr>
      <w:r>
        <w:rPr>
          <w:rFonts w:hint="eastAsia" w:ascii="仿宋_GB2312" w:hAnsi="宋体" w:eastAsia="仿宋_GB2312" w:cs="仿宋_GB2312"/>
          <w:color w:val="000000"/>
          <w:kern w:val="0"/>
          <w:sz w:val="31"/>
          <w:szCs w:val="31"/>
          <w:lang w:val="en-US" w:eastAsia="zh-CN" w:bidi="ar"/>
        </w:rPr>
        <w:t xml:space="preserve">2.建立巩固拓展脱贫攻坚成果有效衔接乡村振兴“四查四补”常态化问题排查整改台账 </w:t>
      </w:r>
    </w:p>
    <w:p>
      <w:pPr>
        <w:keepNext w:val="0"/>
        <w:keepLines w:val="0"/>
        <w:pageBreakBefore w:val="0"/>
        <w:kinsoku/>
        <w:wordWrap/>
        <w:overflowPunct/>
        <w:topLinePunct w:val="0"/>
        <w:autoSpaceDE/>
        <w:autoSpaceDN/>
        <w:bidi w:val="0"/>
        <w:adjustRightInd/>
        <w:snapToGrid/>
        <w:spacing w:line="560" w:lineRule="exact"/>
        <w:textAlignment w:val="auto"/>
      </w:pPr>
    </w:p>
    <w:sectPr>
      <w:footerReference r:id="rId3" w:type="default"/>
      <w:pgSz w:w="11906" w:h="16838"/>
      <w:pgMar w:top="1440" w:right="1587" w:bottom="1440" w:left="1587" w:header="851" w:footer="992" w:gutter="0"/>
      <w:pgNumType w:fmt="numberInDash"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C503C5"/>
    <w:rsid w:val="0EB1632D"/>
    <w:rsid w:val="1E1D72BF"/>
    <w:rsid w:val="263448CB"/>
    <w:rsid w:val="274C0658"/>
    <w:rsid w:val="35D36566"/>
    <w:rsid w:val="545E65BE"/>
    <w:rsid w:val="56256F34"/>
    <w:rsid w:val="5BC503C5"/>
    <w:rsid w:val="7B0047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151</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2021-08-13T14:16:00Z</dcterms:created>
  <dc:creator>岁月无痕</dc:creator>
  <cp:lastModifiedBy>Peter</cp:lastModifiedBy>
  <cp:lastPrinted>2021-08-15T13:47:00Z</cp:lastPrinted>
  <dcterms:modified xsi:type="dcterms:W3CDTF">2022-06-23T16:25:48Z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FD0FA5603B1E4E2F9E20F9886B11AA10</vt:lpwstr>
  </property>
</Properties>
</file>